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contextualSpacing/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  <w:r>
        <w:rPr>
          <w:sz w:val="28"/>
        </w:rPr>
      </w:r>
    </w:p>
    <w:p>
      <w:pPr>
        <w:spacing/>
        <w:contextualSpacing/>
        <w:jc w:val="center"/>
        <w:rPr>
          <w:sz w:val="28"/>
        </w:rPr>
      </w:pPr>
      <w:r>
        <w:rPr>
          <w:sz w:val="28"/>
        </w:rPr>
        <w:t>«Итатская средняя  общеобразовательная школа</w:t>
      </w:r>
      <w:r>
        <w:rPr>
          <w:sz w:val="28"/>
        </w:rPr>
      </w:r>
    </w:p>
    <w:p>
      <w:pPr>
        <w:spacing/>
        <w:contextualSpacing/>
        <w:jc w:val="center"/>
        <w:rPr>
          <w:sz w:val="28"/>
        </w:rPr>
      </w:pPr>
      <w:r>
        <w:rPr>
          <w:sz w:val="28"/>
        </w:rPr>
        <w:t>имени Данкевич Тамары Файвишевны».</w:t>
      </w:r>
      <w:r>
        <w:rPr>
          <w:sz w:val="28"/>
        </w:rPr>
      </w:r>
    </w:p>
    <w:p>
      <w:pPr>
        <w:pStyle w:val="para22"/>
        <w:spacing w:line="240" w:lineRule="auto"/>
        <w:contextualSpacing/>
      </w:pPr>
      <w:r/>
    </w:p>
    <w:p>
      <w:pPr>
        <w:pStyle w:val="para22"/>
        <w:spacing w:line="240" w:lineRule="auto"/>
        <w:contextualSpacing/>
      </w:pPr>
      <w:r/>
    </w:p>
    <w:p>
      <w:pPr>
        <w:pStyle w:val="para22"/>
        <w:spacing w:line="240" w:lineRule="auto"/>
        <w:contextualSpacing/>
      </w:pPr>
      <w:r/>
    </w:p>
    <w:p>
      <w:pPr>
        <w:pStyle w:val="para22"/>
        <w:ind w:left="-284"/>
        <w:spacing w:line="240" w:lineRule="auto"/>
        <w:contextualSpacing/>
      </w:pPr>
      <w:r/>
    </w:p>
    <w:p>
      <w:pPr>
        <w:pStyle w:val="para22"/>
        <w:ind w:left="-284"/>
        <w:spacing w:line="240" w:lineRule="auto"/>
        <w:contextualSpacing/>
      </w:pPr>
      <w:r/>
    </w:p>
    <w:p>
      <w:pPr>
        <w:pStyle w:val="para22"/>
        <w:ind w:left="-284"/>
        <w:spacing w:line="240" w:lineRule="auto"/>
        <w:contextualSpacing/>
      </w:pPr>
      <w:r/>
    </w:p>
    <w:p>
      <w:pPr>
        <w:pStyle w:val="para22"/>
        <w:ind w:left="-284"/>
        <w:spacing w:line="240" w:lineRule="auto"/>
        <w:contextualSpacing/>
      </w:pPr>
      <w:r/>
    </w:p>
    <w:p>
      <w:pPr>
        <w:pStyle w:val="para22"/>
        <w:ind w:left="-284"/>
        <w:spacing w:line="240" w:lineRule="auto"/>
        <w:contextualSpacing/>
      </w:pPr>
      <w:r/>
    </w:p>
    <w:p>
      <w:pPr>
        <w:pStyle w:val="para22"/>
        <w:ind w:left="-284"/>
        <w:spacing w:line="240" w:lineRule="auto"/>
        <w:contextualSpacing/>
      </w:pPr>
      <w:r/>
    </w:p>
    <w:p>
      <w:pPr>
        <w:pStyle w:val="para22"/>
        <w:ind w:left="-284"/>
        <w:spacing w:line="240" w:lineRule="auto"/>
        <w:contextualSpacing/>
      </w:pPr>
      <w:r/>
    </w:p>
    <w:p>
      <w:pPr>
        <w:pStyle w:val="para22"/>
        <w:spacing w:line="240" w:lineRule="auto"/>
        <w:contextualSpacing/>
        <w:jc w:val="center"/>
      </w:pPr>
      <w:r/>
    </w:p>
    <w:p>
      <w:pPr>
        <w:spacing w:after="134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педагогического опыта работы</w:t>
      </w:r>
      <w:r>
        <w:rPr>
          <w:sz w:val="28"/>
          <w:szCs w:val="28"/>
        </w:rPr>
      </w:r>
    </w:p>
    <w:p>
      <w:pPr>
        <w:pStyle w:val="para22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математической грамотности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para22"/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ходе решения текстовых задач в курсе математики 5-6 классов</w:t>
      </w:r>
      <w:r>
        <w:rPr>
          <w:b/>
          <w:sz w:val="28"/>
          <w:szCs w:val="28"/>
        </w:rPr>
      </w:r>
    </w:p>
    <w:p>
      <w:pPr>
        <w:pStyle w:val="para22"/>
        <w:spacing w:line="240" w:lineRule="auto"/>
        <w:contextualSpacing/>
      </w:pPr>
      <w:r/>
    </w:p>
    <w:p>
      <w:pPr>
        <w:pStyle w:val="para22"/>
        <w:spacing w:line="240" w:lineRule="auto"/>
        <w:contextualSpacing/>
      </w:pPr>
      <w:r/>
    </w:p>
    <w:p>
      <w:pPr>
        <w:pStyle w:val="para22"/>
        <w:spacing w:line="240" w:lineRule="auto"/>
        <w:contextualSpacing/>
      </w:pPr>
      <w:r/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ind w:left="4536"/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para22"/>
        <w:spacing w:after="0" w:line="240" w:lineRule="auto"/>
        <w:contextualSpacing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Карасева Надежда Петровна,                                                                                                 </w:t>
      </w:r>
      <w:r>
        <w:rPr>
          <w:b/>
          <w:sz w:val="28"/>
        </w:rPr>
      </w:r>
    </w:p>
    <w:p>
      <w:pPr>
        <w:pStyle w:val="para22"/>
        <w:spacing w:after="0" w:line="240" w:lineRule="auto"/>
        <w:contextualSpacing/>
        <w:rPr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учитель математики</w:t>
      </w:r>
      <w:r>
        <w:rPr>
          <w:sz w:val="28"/>
        </w:rPr>
      </w:r>
    </w:p>
    <w:p>
      <w:pPr>
        <w:pStyle w:val="para22"/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</w:rPr>
      </w:r>
    </w:p>
    <w:p>
      <w:pPr>
        <w:pStyle w:val="para22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para22"/>
        <w:spacing w:after="0" w:line="240" w:lineRule="auto"/>
        <w:contextualSpacing/>
        <w:jc w:val="center"/>
        <w:rPr>
          <w:b/>
        </w:rPr>
      </w:pPr>
      <w:r>
        <w:rPr>
          <w:b/>
        </w:rPr>
      </w:r>
    </w:p>
    <w:p>
      <w:pPr>
        <w:pStyle w:val="para22"/>
        <w:spacing w:after="0" w:line="240" w:lineRule="auto"/>
        <w:contextualSpacing/>
        <w:jc w:val="center"/>
        <w:rPr>
          <w:b/>
        </w:rPr>
      </w:pPr>
      <w:r>
        <w:rPr>
          <w:b/>
        </w:rPr>
      </w:r>
    </w:p>
    <w:p>
      <w:pPr>
        <w:pStyle w:val="para22"/>
        <w:spacing w:after="0" w:line="240" w:lineRule="auto"/>
        <w:contextualSpacing/>
        <w:jc w:val="center"/>
        <w:rPr>
          <w:b/>
        </w:rPr>
      </w:pPr>
      <w:r>
        <w:rPr>
          <w:b/>
        </w:rPr>
      </w:r>
    </w:p>
    <w:p>
      <w:pPr>
        <w:pStyle w:val="para22"/>
        <w:spacing w:after="0" w:line="240" w:lineRule="auto"/>
        <w:contextualSpacing/>
        <w:jc w:val="center"/>
        <w:rPr>
          <w:b/>
        </w:rPr>
      </w:pPr>
      <w:r>
        <w:rPr>
          <w:b/>
        </w:rPr>
      </w:r>
    </w:p>
    <w:p>
      <w:pPr>
        <w:pStyle w:val="para22"/>
        <w:spacing w:after="0" w:line="240" w:lineRule="auto"/>
        <w:contextualSpacing/>
        <w:jc w:val="center"/>
        <w:rPr>
          <w:b/>
        </w:rPr>
      </w:pPr>
      <w:r>
        <w:rPr>
          <w:b/>
        </w:rPr>
      </w:r>
    </w:p>
    <w:p>
      <w:pPr>
        <w:pStyle w:val="para22"/>
        <w:spacing w:after="0" w:line="240" w:lineRule="auto"/>
        <w:contextualSpacing/>
        <w:jc w:val="center"/>
        <w:rPr>
          <w:b/>
        </w:rPr>
      </w:pPr>
      <w:r>
        <w:rPr>
          <w:b/>
        </w:rPr>
      </w:r>
    </w:p>
    <w:p>
      <w:pPr>
        <w:pStyle w:val="para22"/>
        <w:spacing w:after="0" w:line="240" w:lineRule="auto"/>
        <w:contextualSpacing/>
        <w:jc w:val="center"/>
        <w:rPr>
          <w:b/>
        </w:rPr>
      </w:pPr>
      <w:r>
        <w:rPr>
          <w:b/>
        </w:rPr>
      </w:r>
    </w:p>
    <w:p>
      <w:pPr>
        <w:pStyle w:val="para22"/>
        <w:spacing w:after="0" w:line="240" w:lineRule="auto"/>
        <w:contextualSpacing/>
        <w:jc w:val="center"/>
        <w:rPr>
          <w:b/>
        </w:rPr>
      </w:pPr>
      <w:r>
        <w:rPr>
          <w:b/>
        </w:rPr>
      </w:r>
    </w:p>
    <w:p>
      <w:pPr>
        <w:pStyle w:val="para22"/>
        <w:spacing w:after="0" w:line="240" w:lineRule="auto"/>
        <w:contextualSpacing/>
        <w:jc w:val="center"/>
        <w:rPr>
          <w:b/>
        </w:rPr>
      </w:pPr>
      <w:r>
        <w:rPr>
          <w:b/>
        </w:rPr>
      </w:r>
    </w:p>
    <w:p>
      <w:pPr>
        <w:pStyle w:val="para22"/>
        <w:spacing w:after="0" w:line="240" w:lineRule="auto"/>
        <w:contextualSpacing/>
        <w:jc w:val="center"/>
        <w:rPr>
          <w:b/>
        </w:rPr>
      </w:pPr>
      <w:r>
        <w:rPr>
          <w:b/>
        </w:rPr>
      </w:r>
    </w:p>
    <w:p>
      <w:pPr>
        <w:pStyle w:val="para22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Итатский 2025</w:t>
      </w:r>
      <w:r>
        <w:rPr>
          <w:rFonts w:ascii="Times New Roman" w:hAnsi="Times New Roman"/>
          <w:b/>
          <w:sz w:val="28"/>
        </w:rPr>
      </w:r>
    </w:p>
    <w:p>
      <w:r>
        <w:br w:type="page"/>
      </w:r>
    </w:p>
    <w:tbl>
      <w:tblPr>
        <w:tblStyle w:val="TableGrid"/>
        <w:name w:val="Таблица6"/>
        <w:tabOrder w:val="0"/>
        <w:jc w:val="left"/>
        <w:tblInd w:w="0" w:type="dxa"/>
        <w:tblW w:w="9354" w:type="dxa"/>
        <w:pPr>
          <w:spacing w:after="160" w:line="264" w:lineRule="auto"/>
        </w:pPr>
        <w:tblLook w:val="0400" w:firstRow="0" w:lastRow="0" w:firstColumn="0" w:lastColumn="0" w:noHBand="0" w:noVBand="1"/>
      </w:tblPr>
      <w:tblGrid>
        <w:gridCol w:w="4648"/>
        <w:gridCol w:w="4706"/>
      </w:tblGrid>
      <w:tr>
        <w:trPr>
          <w:tblHeader w:val="0"/>
          <w:cantSplit w:val="0"/>
          <w:trHeight w:val="0" w:hRule="auto"/>
        </w:trPr>
        <w:tc>
          <w:tcPr>
            <w:tcW w:w="4648" w:type="dxa"/>
            <w:shd w:val="none"/>
            <w:tcMar>
              <w:top w:w="0" w:type="dxa"/>
              <w:left w:w="115" w:type="dxa"/>
              <w:bottom w:w="0" w:type="dxa"/>
              <w:right w:w="11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left="907"/>
              <w:spacing w:after="0" w:line="360" w:lineRule="auto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>Ф.И.О. автора</w:t>
            </w:r>
            <w:r>
              <w:rPr>
                <w:sz w:val="20"/>
              </w:rPr>
            </w:r>
          </w:p>
        </w:tc>
        <w:tc>
          <w:tcPr>
            <w:tcW w:w="4706" w:type="dxa"/>
            <w:shd w:val="none"/>
            <w:tcMar>
              <w:top w:w="0" w:type="dxa"/>
              <w:left w:w="115" w:type="dxa"/>
              <w:bottom w:w="0" w:type="dxa"/>
              <w:right w:w="11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58"/>
              <w:spacing w:after="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Карасева Надежда Петровна</w:t>
            </w:r>
          </w:p>
          <w:p>
            <w:pPr>
              <w:ind w:left="-142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8" w:type="dxa"/>
            <w:shd w:val="none"/>
            <w:tcMar>
              <w:top w:w="0" w:type="dxa"/>
              <w:left w:w="115" w:type="dxa"/>
              <w:bottom w:w="0" w:type="dxa"/>
              <w:right w:w="11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left="907"/>
              <w:spacing w:after="0" w:line="360" w:lineRule="auto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>Образование</w:t>
            </w:r>
            <w:r>
              <w:rPr>
                <w:sz w:val="20"/>
              </w:rPr>
            </w:r>
          </w:p>
        </w:tc>
        <w:tc>
          <w:tcPr>
            <w:tcW w:w="4706" w:type="dxa"/>
            <w:shd w:val="none"/>
            <w:tcMar>
              <w:top w:w="0" w:type="dxa"/>
              <w:left w:w="115" w:type="dxa"/>
              <w:bottom w:w="0" w:type="dxa"/>
              <w:right w:w="11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Высшее. Кемеровский государственный сельскохозяйственный институт. г.Кемерово, 2011г.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8" w:type="dxa"/>
            <w:shd w:val="none"/>
            <w:tcMar>
              <w:top w:w="0" w:type="dxa"/>
              <w:left w:w="115" w:type="dxa"/>
              <w:bottom w:w="0" w:type="dxa"/>
              <w:right w:w="11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left="907"/>
              <w:spacing w:after="0" w:line="360" w:lineRule="auto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>Педагогический стаж</w:t>
            </w:r>
            <w:r>
              <w:rPr>
                <w:sz w:val="20"/>
              </w:rPr>
            </w:r>
          </w:p>
        </w:tc>
        <w:tc>
          <w:tcPr>
            <w:tcW w:w="4706" w:type="dxa"/>
            <w:shd w:val="none"/>
            <w:tcMar>
              <w:top w:w="0" w:type="dxa"/>
              <w:left w:w="115" w:type="dxa"/>
              <w:bottom w:w="0" w:type="dxa"/>
              <w:right w:w="11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8" w:type="dxa"/>
            <w:shd w:val="none"/>
            <w:tcMar>
              <w:top w:w="0" w:type="dxa"/>
              <w:left w:w="115" w:type="dxa"/>
              <w:bottom w:w="0" w:type="dxa"/>
              <w:right w:w="11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left="907"/>
              <w:spacing w:after="0" w:line="360" w:lineRule="auto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  <w:r>
              <w:rPr>
                <w:sz w:val="20"/>
              </w:rPr>
            </w:r>
          </w:p>
        </w:tc>
        <w:tc>
          <w:tcPr>
            <w:tcW w:w="4706" w:type="dxa"/>
            <w:shd w:val="none"/>
            <w:tcMar>
              <w:top w:w="0" w:type="dxa"/>
              <w:left w:w="115" w:type="dxa"/>
              <w:bottom w:w="0" w:type="dxa"/>
              <w:right w:w="11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ВКК</w:t>
            </w:r>
          </w:p>
        </w:tc>
      </w:tr>
    </w:tbl>
    <w:p>
      <w:pPr>
        <w:spacing/>
        <w:contextualSpacing/>
        <w:jc w:val="both"/>
        <w:rPr>
          <w:sz w:val="28"/>
        </w:rPr>
      </w:pPr>
      <w:r>
        <w:rPr>
          <w:sz w:val="28"/>
        </w:rPr>
      </w:r>
    </w:p>
    <w:p>
      <w:pPr>
        <w:ind w:left="1276" w:hanging="426"/>
        <w:spacing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para34"/>
        <w:ind w:left="3402" w:firstLine="426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ind w:left="3402" w:firstLine="426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ind w:left="3402" w:firstLine="426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ind w:left="3402" w:firstLine="426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ind w:left="3402" w:firstLine="426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ind w:left="3402" w:firstLine="426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ind w:left="3402" w:firstLine="426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contextualSpacing/>
        <w:rPr>
          <w:b/>
          <w:i/>
          <w:sz w:val="28"/>
        </w:rPr>
      </w:pPr>
      <w:r>
        <w:rPr>
          <w:b/>
          <w:i/>
          <w:sz w:val="28"/>
        </w:rPr>
      </w:r>
    </w:p>
    <w:p>
      <w:pPr>
        <w:pStyle w:val="para34"/>
        <w:contextualSpacing/>
        <w:rPr>
          <w:sz w:val="28"/>
        </w:rPr>
      </w:pPr>
      <w:r>
        <w:rPr>
          <w:sz w:val="28"/>
        </w:rPr>
      </w:r>
    </w:p>
    <w:p>
      <w:pPr>
        <w:pStyle w:val="para34"/>
        <w:ind w:firstLine="708"/>
        <w:spacing/>
        <w:contextualSpacing/>
        <w:jc w:val="both"/>
        <w:rPr>
          <w:sz w:val="28"/>
        </w:rPr>
      </w:pPr>
      <w:r>
        <w:rPr>
          <w:color w:val="010101"/>
          <w:sz w:val="28"/>
          <w:shd w:val="clear" w:fill="f9fafa"/>
        </w:rPr>
        <w:t>В</w:t>
      </w:r>
      <w:r>
        <w:rPr>
          <w:color w:val="010101"/>
          <w:sz w:val="28"/>
        </w:rPr>
        <w:t xml:space="preserve"> данной работе на основе анализа исследований, посвящённых изучению развития функциональной математической грамотности на уроках математики в 5-6 классах, описывается роль использования текстовых задач  в формировании математической грамотности  и в развитии личности школьника. </w:t>
      </w:r>
      <w:r>
        <w:rPr>
          <w:rStyle w:val="char25"/>
          <w:sz w:val="28"/>
        </w:rPr>
        <w:t xml:space="preserve">Материалы, представленные в данной работе, содержат методические рекомендации по использованию  текстовых задач, направленных на развитие математической грамотности школьников в 5-6 классах, разработанные с учётом обновлённых ФГОС и требований к современному уроку. </w:t>
      </w:r>
      <w:r>
        <w:rPr>
          <w:color w:val="010101"/>
          <w:sz w:val="28"/>
        </w:rPr>
        <w:t xml:space="preserve">Также обоснована необходимость использования текстовых задач не только в рамках основной образовательной программы, но и во внеурочной деятельности. </w:t>
      </w:r>
      <w:r>
        <w:rPr>
          <w:rStyle w:val="char25"/>
          <w:sz w:val="28"/>
        </w:rPr>
        <w:t>Материалы ориентированы для использования учителями математики на уроках и во внеурочной деятельности.</w:t>
      </w:r>
      <w:r>
        <w:rPr>
          <w:sz w:val="28"/>
        </w:rPr>
      </w:r>
    </w:p>
    <w:p>
      <w:pPr>
        <w:pStyle w:val="para34"/>
        <w:ind w:firstLine="708"/>
        <w:spacing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para34"/>
        <w:ind w:firstLine="708"/>
        <w:spacing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para34"/>
        <w:spacing/>
        <w:contextualSpacing/>
        <w:jc w:val="center"/>
        <w:rPr>
          <w:b/>
          <w:sz w:val="28"/>
        </w:rPr>
      </w:pPr>
      <w:r>
        <w:rPr>
          <w:rStyle w:val="char25"/>
          <w:b/>
          <w:sz w:val="28"/>
        </w:rPr>
        <w:t>СОДЕРЖАНИЕ</w:t>
      </w:r>
      <w:r>
        <w:rPr>
          <w:b/>
          <w:sz w:val="28"/>
        </w:rPr>
      </w:r>
    </w:p>
    <w:p>
      <w:pPr>
        <w:pStyle w:val="para34"/>
        <w:spacing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Style w:val="TableGrid"/>
        <w:name w:val="Таблица1"/>
        <w:tabOrder w:val="0"/>
        <w:jc w:val="left"/>
        <w:tblInd w:w="0" w:type="dxa"/>
        <w:tblW w:w="9747" w:type="dxa"/>
        <w:tblLook w:val="04A0" w:firstRow="1" w:lastRow="0" w:firstColumn="1" w:lastColumn="0" w:noHBand="0" w:noVBand="1"/>
      </w:tblPr>
      <w:tblGrid>
        <w:gridCol w:w="8075"/>
        <w:gridCol w:w="1672"/>
      </w:tblGrid>
      <w:tr>
        <w:trPr>
          <w:tblHeader w:val="0"/>
          <w:cantSplit w:val="0"/>
          <w:trHeight w:val="5068" w:hRule="atLeast"/>
        </w:trPr>
        <w:tc>
          <w:tcPr>
            <w:tcW w:w="80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49131501" protected="0"/>
          </w:tcPr>
          <w:p>
            <w:pPr>
              <w:pStyle w:val="para34"/>
              <w:contextualSpacing/>
              <w:rPr>
                <w:sz w:val="28"/>
              </w:rPr>
            </w:pPr>
            <w:r>
              <w:rPr>
                <w:rStyle w:val="char25"/>
                <w:sz w:val="28"/>
              </w:rPr>
              <w:t>1.Введение</w:t>
            </w: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rStyle w:val="char25"/>
                <w:sz w:val="28"/>
              </w:rPr>
              <w:t>2. Основная часть</w:t>
            </w: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rStyle w:val="char25"/>
                <w:sz w:val="28"/>
              </w:rPr>
              <w:t xml:space="preserve">2.1. Формирование </w:t>
            </w:r>
            <w:r>
              <w:rPr>
                <w:rStyle w:val="char25"/>
                <w:sz w:val="28"/>
              </w:rPr>
              <w:t>функциональной</w:t>
            </w:r>
            <w:r>
              <w:rPr>
                <w:rStyle w:val="char25"/>
                <w:sz w:val="28"/>
              </w:rPr>
              <w:t xml:space="preserve"> математической </w:t>
            </w: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rStyle w:val="char25"/>
                <w:sz w:val="28"/>
              </w:rPr>
              <w:t>грамотности на уроках математики в 5-6 классах</w:t>
            </w: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rStyle w:val="char25"/>
                <w:sz w:val="28"/>
              </w:rPr>
              <w:t xml:space="preserve">2.2.Текстовые задачи как средство формирования </w:t>
            </w: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rStyle w:val="char25"/>
                <w:sz w:val="28"/>
              </w:rPr>
              <w:t>математической грамотности в 5-6 классах</w:t>
            </w: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rStyle w:val="char25"/>
                <w:sz w:val="28"/>
              </w:rPr>
              <w:t>2.3.</w:t>
            </w:r>
            <w:r>
              <w:rPr>
                <w:sz w:val="28"/>
              </w:rPr>
              <w:t xml:space="preserve"> Применение практико-ориентированных задач  на уроках математики в 5-6 классах.</w:t>
            </w: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rStyle w:val="char25"/>
                <w:sz w:val="28"/>
              </w:rPr>
              <w:t>3.Заключение</w:t>
            </w: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rStyle w:val="char25"/>
                <w:sz w:val="28"/>
              </w:rPr>
              <w:t>Литература</w:t>
            </w: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para34"/>
              <w:contextualSpacing/>
              <w:rPr>
                <w:sz w:val="28"/>
              </w:rPr>
            </w:pPr>
            <w:r>
              <w:rPr>
                <w:sz w:val="28"/>
                <w:szCs w:val="28"/>
              </w:rPr>
              <w:t>Приложение</w:t>
            </w:r>
            <w:r>
              <w:rPr>
                <w:sz w:val="28"/>
              </w:rPr>
            </w:r>
          </w:p>
        </w:tc>
        <w:tc>
          <w:tcPr>
            <w:tcW w:w="167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49131501" protected="0"/>
          </w:tcPr>
          <w:p>
            <w:pPr>
              <w:contextualSpacing/>
            </w:pPr>
            <w:r>
              <w:t>5</w:t>
            </w:r>
          </w:p>
          <w:p>
            <w:pPr>
              <w:contextualSpacing/>
            </w:pPr>
            <w:r/>
          </w:p>
          <w:p>
            <w:pPr>
              <w:contextualSpacing/>
            </w:pPr>
            <w:r>
              <w:t>6</w:t>
            </w:r>
          </w:p>
          <w:p>
            <w:pPr>
              <w:contextualSpacing/>
            </w:pPr>
            <w:r/>
          </w:p>
          <w:p>
            <w:pPr>
              <w:contextualSpacing/>
            </w:pPr>
            <w:r/>
          </w:p>
          <w:p>
            <w:pPr>
              <w:contextualSpacing/>
            </w:pPr>
            <w:r/>
          </w:p>
          <w:p>
            <w:pPr>
              <w:contextualSpacing/>
            </w:pPr>
            <w:r>
              <w:t>6</w:t>
            </w:r>
          </w:p>
          <w:p>
            <w:pPr>
              <w:contextualSpacing/>
            </w:pPr>
            <w:r/>
          </w:p>
          <w:p>
            <w:pPr>
              <w:contextualSpacing/>
            </w:pPr>
            <w:r/>
          </w:p>
          <w:p>
            <w:pPr>
              <w:contextualSpacing/>
            </w:pPr>
            <w:r>
              <w:t>9</w:t>
            </w:r>
          </w:p>
          <w:p>
            <w:pPr>
              <w:contextualSpacing/>
            </w:pPr>
            <w:r/>
          </w:p>
          <w:p>
            <w:pPr>
              <w:contextualSpacing/>
            </w:pPr>
            <w:r/>
          </w:p>
          <w:p>
            <w:pPr>
              <w:contextualSpacing/>
            </w:pPr>
            <w:r/>
          </w:p>
          <w:p>
            <w:pPr>
              <w:contextualSpacing/>
            </w:pPr>
            <w:r>
              <w:t>12</w:t>
            </w:r>
          </w:p>
          <w:p>
            <w:pPr>
              <w:contextualSpacing/>
            </w:pPr>
            <w:r/>
          </w:p>
          <w:p>
            <w:pPr>
              <w:contextualSpacing/>
            </w:pPr>
            <w:r>
              <w:t>14</w:t>
            </w:r>
          </w:p>
          <w:p>
            <w:pPr>
              <w:contextualSpacing/>
            </w:pPr>
            <w:r/>
          </w:p>
          <w:p>
            <w:pPr>
              <w:contextualSpacing/>
            </w:pPr>
            <w:r>
              <w:t>16</w:t>
            </w:r>
          </w:p>
          <w:p>
            <w:pPr>
              <w:contextualSpacing/>
            </w:pPr>
            <w:r/>
          </w:p>
          <w:p>
            <w:pPr>
              <w:contextualSpacing/>
            </w:pPr>
            <w:r/>
          </w:p>
          <w:p>
            <w:pPr>
              <w:contextualSpacing/>
            </w:pPr>
            <w:r>
              <w:t>17</w:t>
            </w:r>
          </w:p>
        </w:tc>
      </w:tr>
    </w:tbl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center"/>
        <w:rPr>
          <w:highlight w:val="white"/>
          <w:i/>
          <w:sz w:val="28"/>
        </w:rPr>
      </w:pPr>
      <w:r>
        <w:rPr>
          <w:rStyle w:val="char25"/>
          <w:b/>
          <w:sz w:val="28"/>
        </w:rPr>
        <w:t>В</w:t>
      </w:r>
      <w:r>
        <w:rPr>
          <w:rStyle w:val="char25"/>
          <w:b/>
          <w:sz w:val="28"/>
        </w:rPr>
        <w:t>ВЕДЕНИЕ</w:t>
      </w:r>
      <w:r>
        <w:rPr>
          <w:rStyle w:val="char25"/>
          <w:i/>
          <w:sz w:val="28"/>
        </w:rPr>
        <w:br w:type="textWrapping"/>
      </w:r>
      <w:r>
        <w:rPr>
          <w:highlight w:val="white"/>
          <w:i/>
          <w:sz w:val="28"/>
        </w:rPr>
        <w:t xml:space="preserve">                                                                                                Математике должно учить</w:t>
      </w:r>
      <w:r>
        <w:rPr>
          <w:highlight w:val="white"/>
          <w:i/>
          <w:sz w:val="28"/>
        </w:rPr>
      </w:r>
    </w:p>
    <w:p>
      <w:pPr>
        <w:pStyle w:val="para34"/>
        <w:ind w:left="-850" w:firstLine="426"/>
        <w:spacing w:beforeAutospacing="0" w:afterAutospacing="0"/>
        <w:contextualSpacing/>
        <w:jc w:val="right"/>
        <w:rPr>
          <w:highlight w:val="white"/>
          <w:i/>
          <w:sz w:val="28"/>
        </w:rPr>
      </w:pPr>
      <w:r>
        <w:rPr>
          <w:highlight w:val="white"/>
          <w:i/>
          <w:sz w:val="28"/>
        </w:rPr>
        <w:t xml:space="preserve"> в школе еще с той целью, </w:t>
      </w:r>
    </w:p>
    <w:p>
      <w:pPr>
        <w:pStyle w:val="para34"/>
        <w:ind w:left="-850" w:firstLine="426"/>
        <w:spacing w:beforeAutospacing="0" w:afterAutospacing="0"/>
        <w:contextualSpacing/>
        <w:jc w:val="right"/>
        <w:rPr>
          <w:highlight w:val="white"/>
          <w:i/>
          <w:sz w:val="28"/>
        </w:rPr>
      </w:pPr>
      <w:r>
        <w:rPr>
          <w:highlight w:val="white"/>
          <w:i/>
          <w:sz w:val="28"/>
        </w:rPr>
        <w:t xml:space="preserve">чтобы познания, </w:t>
      </w:r>
    </w:p>
    <w:p>
      <w:pPr>
        <w:pStyle w:val="para34"/>
        <w:ind w:left="-850" w:firstLine="426"/>
        <w:spacing w:beforeAutospacing="0" w:afterAutospacing="0"/>
        <w:contextualSpacing/>
        <w:jc w:val="right"/>
        <w:rPr>
          <w:highlight w:val="white"/>
          <w:i/>
          <w:sz w:val="28"/>
        </w:rPr>
      </w:pPr>
      <w:r>
        <w:rPr>
          <w:highlight w:val="white"/>
          <w:i/>
          <w:sz w:val="28"/>
        </w:rPr>
        <w:t>здесь приобретаемые,</w:t>
      </w:r>
    </w:p>
    <w:p>
      <w:pPr>
        <w:pStyle w:val="para34"/>
        <w:ind w:left="-850" w:firstLine="426"/>
        <w:spacing w:beforeAutospacing="0" w:afterAutospacing="0"/>
        <w:contextualSpacing/>
        <w:jc w:val="right"/>
        <w:rPr>
          <w:highlight w:val="white"/>
          <w:i/>
          <w:sz w:val="28"/>
        </w:rPr>
      </w:pPr>
      <w:r>
        <w:rPr>
          <w:highlight w:val="white"/>
          <w:i/>
          <w:sz w:val="28"/>
        </w:rPr>
        <w:t xml:space="preserve">были достаточными </w:t>
      </w:r>
    </w:p>
    <w:p>
      <w:pPr>
        <w:pStyle w:val="para34"/>
        <w:ind w:left="-850" w:firstLine="426"/>
        <w:spacing w:beforeAutospacing="0" w:afterAutospacing="0"/>
        <w:contextualSpacing/>
        <w:jc w:val="right"/>
        <w:rPr>
          <w:highlight w:val="white"/>
          <w:i/>
          <w:sz w:val="28"/>
        </w:rPr>
      </w:pPr>
      <w:r>
        <w:rPr>
          <w:highlight w:val="white"/>
          <w:i/>
          <w:sz w:val="28"/>
        </w:rPr>
        <w:t xml:space="preserve">для обыкновенных </w:t>
      </w:r>
    </w:p>
    <w:p>
      <w:pPr>
        <w:pStyle w:val="para34"/>
        <w:ind w:left="-850" w:firstLine="426"/>
        <w:spacing w:beforeAutospacing="0" w:afterAutospacing="0"/>
        <w:contextualSpacing/>
        <w:jc w:val="right"/>
        <w:rPr>
          <w:highlight w:val="white"/>
          <w:i/>
          <w:sz w:val="28"/>
        </w:rPr>
      </w:pPr>
      <w:r>
        <w:rPr>
          <w:highlight w:val="white"/>
          <w:i/>
          <w:sz w:val="28"/>
        </w:rPr>
        <w:t>потребностей в жизни (Л. Карно).</w:t>
      </w:r>
    </w:p>
    <w:p>
      <w:pPr>
        <w:pStyle w:val="para34"/>
        <w:spacing/>
        <w:contextualSpacing/>
        <w:jc w:val="both"/>
        <w:rPr>
          <w:highlight w:val="white"/>
          <w:i/>
          <w:sz w:val="28"/>
        </w:rPr>
      </w:pPr>
      <w:r>
        <w:rPr>
          <w:highlight w:val="white"/>
          <w:i/>
          <w:sz w:val="28"/>
        </w:rPr>
      </w:r>
    </w:p>
    <w:p>
      <w:pPr>
        <w:pStyle w:val="para28"/>
        <w:ind w:firstLine="568"/>
        <w:spacing w:before="100" w:after="100"/>
        <w:contextualSpacing/>
        <w:jc w:val="both"/>
        <w:rPr>
          <w:rFonts w:ascii="Calibri" w:hAnsi="Calibri"/>
          <w:sz w:val="28"/>
        </w:rPr>
      </w:pPr>
      <w:r>
        <w:rPr>
          <w:rStyle w:val="char4"/>
          <w:sz w:val="28"/>
        </w:rPr>
        <w:t>Каждый мой день в школе не похож на предыдущий, каждый урок - это поиск чего-то нового, интересного, нет времени растрачивать силы впустую, надо спешить стать интересной для учеников, дарить свою энергию, знания, умения. Конечно, этот труд нелегкий. На моих глазах происходит формирование личности ребенка. Учить детей - большая ответственность.  </w:t>
      </w:r>
      <w:r>
        <w:rPr>
          <w:rFonts w:ascii="Calibri" w:hAnsi="Calibri"/>
          <w:sz w:val="28"/>
        </w:rPr>
      </w:r>
    </w:p>
    <w:p>
      <w:pPr>
        <w:pStyle w:val="para28"/>
        <w:ind w:firstLine="568"/>
        <w:spacing w:before="100" w:after="100"/>
        <w:contextualSpacing/>
        <w:jc w:val="both"/>
        <w:rPr>
          <w:rFonts w:ascii="Calibri" w:hAnsi="Calibri"/>
          <w:sz w:val="28"/>
        </w:rPr>
      </w:pPr>
      <w:r>
        <w:rPr>
          <w:rStyle w:val="char4"/>
          <w:sz w:val="28"/>
        </w:rPr>
        <w:t>Многим кажется, что математика – очень скучная наука, что там только формулы, задачи, теоремы. Часто повторяю себе и учащимся  слова М.В.Ломоносова: «Математику уже затем учить надо, что она ум в порядок приводит». Математика - чистейшее из искусств.  А для меня математика - это не просто формулы и вычисления, а способ мышления и способ общения: логичный, лаконичный, доказательный.</w:t>
      </w:r>
      <w:r>
        <w:rPr>
          <w:rFonts w:ascii="Calibri" w:hAnsi="Calibri"/>
          <w:sz w:val="28"/>
        </w:rPr>
      </w:r>
    </w:p>
    <w:p>
      <w:pPr>
        <w:pStyle w:val="para28"/>
        <w:ind w:firstLine="568"/>
        <w:spacing w:before="100" w:after="100"/>
        <w:contextualSpacing/>
        <w:jc w:val="both"/>
        <w:rPr>
          <w:sz w:val="28"/>
        </w:rPr>
      </w:pPr>
      <w:r>
        <w:rPr>
          <w:sz w:val="28"/>
        </w:rPr>
        <w:t xml:space="preserve">Главная цель моей педагогической деятельности – постоянный поиск новых подходов к обучению,  эффективных форм и методов обучения и воспитания. </w:t>
      </w:r>
    </w:p>
    <w:p>
      <w:pPr>
        <w:pStyle w:val="para28"/>
        <w:ind w:firstLine="568"/>
        <w:spacing w:before="100" w:after="100"/>
        <w:contextualSpacing/>
        <w:jc w:val="both"/>
        <w:rPr>
          <w:sz w:val="28"/>
        </w:rPr>
      </w:pPr>
      <w:r>
        <w:rPr>
          <w:sz w:val="28"/>
        </w:rPr>
        <w:t>Изменения в политической, социальной, экономической жизни современного общества ставят перед системой образования новые задачи. Так обновлённый стандарт  предъявляет новые требования к результатам  образования. Выпускник школы должен не только владеть системой знаний, умений и навыков, он должен уметь активно познавать мир, организовывать собственную деятельность, уметь учиться.</w:t>
      </w:r>
    </w:p>
    <w:p>
      <w:pPr>
        <w:pStyle w:val="para28"/>
        <w:ind w:firstLine="568"/>
        <w:spacing w:before="100" w:after="100"/>
        <w:contextualSpacing/>
        <w:jc w:val="both"/>
        <w:rPr>
          <w:sz w:val="28"/>
        </w:rPr>
      </w:pPr>
      <w:r>
        <w:rPr>
          <w:highlight w:val="white"/>
          <w:sz w:val="28"/>
        </w:rPr>
        <w:t>Сегодня на первое место в мире выходит потребность быстро реагировать на все изменения, происходящие в жизни, умение самостоятельно находить, анализировать, применять информацию. Главным становится функциональная грамотность, так как это «способность человека решать стандартные жизненные задачи в различных сферах жизни и деятельности на основе прикладных знаний». Одним из ее видов является математическая грамотность.</w:t>
      </w:r>
      <w:r>
        <w:rPr>
          <w:sz w:val="28"/>
        </w:rPr>
      </w:r>
    </w:p>
    <w:p>
      <w:pPr>
        <w:pStyle w:val="para28"/>
        <w:ind w:firstLine="568"/>
        <w:spacing w:before="100" w:after="100"/>
        <w:contextualSpacing/>
        <w:jc w:val="both"/>
        <w:rPr>
          <w:sz w:val="28"/>
        </w:rPr>
      </w:pPr>
      <w:r>
        <w:rPr>
          <w:sz w:val="28"/>
        </w:rPr>
        <w:t>Несколько лет работаю над темой «Формирование математической грамотности в ходе решения текстовых задач в курсе математики 5-6 классов». Постоянный поиск новых заданий, задач, убедил меня, что использование практико - ориентированных, контекстных задач, заданий, направленных на формирование математической грамотности, способствует положительному результату в обучении.</w:t>
      </w:r>
    </w:p>
    <w:p>
      <w:pPr>
        <w:pStyle w:val="para28"/>
        <w:ind w:firstLine="568"/>
        <w:spacing w:before="100" w:after="100"/>
        <w:contextualSpacing/>
        <w:jc w:val="both"/>
        <w:rPr>
          <w:sz w:val="28"/>
        </w:rPr>
      </w:pPr>
      <w:r>
        <w:rPr>
          <w:sz w:val="28"/>
        </w:rPr>
        <w:t>Актуальность данной темы обусловлена значительными изменениями приоритетов школьного образования в России. Одним из важных направлений научно - практических исследований в данном контексте становится усиление внимания к обеспечению адаптации обучающихся к существующим реалиям. В связи с чем наиболее значимыми становится использование математической функциональной грамотности обучающихся как одно из необходимых условий эффективной жизнедеятельности для реализации их самообучения и саморазвития.</w:t>
      </w:r>
    </w:p>
    <w:p>
      <w:pPr>
        <w:pStyle w:val="para28"/>
        <w:ind w:firstLine="568"/>
        <w:spacing w:before="100" w:after="100"/>
        <w:contextualSpacing/>
        <w:jc w:val="both"/>
        <w:rPr>
          <w:sz w:val="28"/>
        </w:rPr>
      </w:pPr>
      <w:r>
        <w:rPr>
          <w:sz w:val="28"/>
        </w:rPr>
        <w:t>Практическая значимость моей  работы определяется тем, что в ней представлены: учебные материалы для формирования функциональной математической грамотности на уроках математики в 5-6х классах, методические рекомендации для учителей по организации обучения по представленным материалам.</w:t>
      </w:r>
    </w:p>
    <w:p>
      <w:pPr>
        <w:ind w:firstLine="708"/>
        <w:spacing/>
        <w:contextualSpacing/>
        <w:jc w:val="both"/>
        <w:rPr>
          <w:sz w:val="28"/>
        </w:rPr>
      </w:pPr>
      <w:r>
        <w:rPr>
          <w:sz w:val="28"/>
        </w:rPr>
      </w:r>
    </w:p>
    <w:p>
      <w:pPr>
        <w:ind w:firstLine="450"/>
        <w:spacing/>
        <w:contextualSpacing/>
        <w:jc w:val="center"/>
        <w:rPr>
          <w:b/>
          <w:sz w:val="28"/>
        </w:rPr>
      </w:pPr>
      <w:r>
        <w:rPr>
          <w:b/>
          <w:sz w:val="28"/>
        </w:rPr>
        <w:t>2.ОСНОВНАЯ ЧАСТЬ</w:t>
      </w:r>
    </w:p>
    <w:p>
      <w:pPr>
        <w:pStyle w:val="para34"/>
        <w:ind w:left="810"/>
        <w:spacing w:before="240" w:after="240" w:beforeAutospacing="0" w:afterAutospacing="0"/>
        <w:contextualSpacing/>
        <w:jc w:val="center"/>
        <w:rPr>
          <w:b/>
          <w:sz w:val="28"/>
        </w:rPr>
      </w:pPr>
      <w:r>
        <w:rPr>
          <w:rStyle w:val="char25"/>
          <w:b/>
          <w:sz w:val="28"/>
        </w:rPr>
        <w:t xml:space="preserve">2.1. Формирование функциональной математической </w:t>
      </w:r>
      <w:r>
        <w:rPr>
          <w:b/>
          <w:sz w:val="28"/>
        </w:rPr>
      </w:r>
    </w:p>
    <w:p>
      <w:pPr>
        <w:pStyle w:val="para34"/>
        <w:ind w:left="810"/>
        <w:spacing w:before="240" w:after="240" w:beforeAutospacing="0" w:afterAutospacing="0"/>
        <w:contextualSpacing/>
        <w:jc w:val="center"/>
        <w:rPr>
          <w:b/>
          <w:sz w:val="28"/>
        </w:rPr>
      </w:pPr>
      <w:r>
        <w:rPr>
          <w:rStyle w:val="char25"/>
          <w:b/>
          <w:sz w:val="28"/>
        </w:rPr>
        <w:t>грамотности на уроках математики</w:t>
      </w:r>
      <w:r>
        <w:rPr>
          <w:b/>
          <w:sz w:val="28"/>
        </w:rPr>
      </w:r>
    </w:p>
    <w:p>
      <w:pPr>
        <w:ind w:firstLine="708"/>
        <w:spacing w:before="240" w:after="240"/>
        <w:contextualSpacing/>
        <w:jc w:val="both"/>
        <w:rPr>
          <w:sz w:val="28"/>
        </w:rPr>
      </w:pPr>
      <w:r>
        <w:rPr>
          <w:sz w:val="28"/>
        </w:rPr>
        <w:t>Математическая грамотность - это уровень знаний и умений в математике, необходимый для успешной социальной адаптации и дальнейшего обучения. Это включает в себя понимание основных математических понятий, умение работать с числами, формулами и графиками, а также решать математические задачи. Математическая грамотность также охватывает логическое мышление и абстрактное мышление, которые являются важными для успешного решения задач в технических, научных и экономических областях. В целом, математическая грамотность является фундаментом для образования, карьерного роста и решения повседневных задач.</w:t>
      </w:r>
    </w:p>
    <w:p>
      <w:pPr>
        <w:ind w:firstLine="708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Математическая грамотность имеет огромное значение в жизни человека не только в профессиональном, но и личном плане. Умение правильно рассчитывать финансы, понимать математические расчеты в медицине, инженерии, строительстве, технологии и других областях - всё это требует хорошей математической грамотности и умения применять знания на практике.</w:t>
      </w:r>
      <w:r>
        <w:rPr>
          <w:rFonts w:ascii="Helvetica" w:hAnsi="Helvetica"/>
          <w:color w:val="333333"/>
          <w:sz w:val="28"/>
        </w:rPr>
      </w:r>
    </w:p>
    <w:p>
      <w:pPr>
        <w:ind w:firstLine="708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Важно отметить, что математическая грамотность имеет широкий спектр применений и уровень ее освоения может значительно варьироваться у разных людей. Одни могут быть математически грамотными благодаря натуральной склонности к научной точности и логичности мышления, другие - благодаря выработанным навыкам и упорному труду. Но для каждого человека важно поддерживать и развивать свою математическую грамотность, чтобы сохранять и улучшать качество жизни и быть успешным во всех его сферах.</w:t>
      </w:r>
      <w:r>
        <w:rPr>
          <w:rFonts w:ascii="Helvetica" w:hAnsi="Helvetica"/>
          <w:color w:val="333333"/>
          <w:sz w:val="28"/>
        </w:rPr>
      </w:r>
    </w:p>
    <w:p>
      <w:pPr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Основной подход к оценке математической грамотности школьников включает в себя следующие аспекты:</w:t>
      </w:r>
      <w:r>
        <w:rPr>
          <w:rFonts w:ascii="Helvetica" w:hAnsi="Helvetica"/>
          <w:color w:val="333333"/>
          <w:sz w:val="28"/>
        </w:rPr>
      </w:r>
    </w:p>
    <w:p>
      <w:pPr>
        <w:numPr>
          <w:ilvl w:val="0"/>
          <w:numId w:val="16"/>
        </w:numPr>
        <w:ind w:left="720" w:hanging="360"/>
        <w:spacing w:beforeAutospacing="1" w:afterAutospacing="1"/>
        <w:contextualSpacing/>
        <w:jc w:val="both"/>
        <w:rPr>
          <w:color w:val="333333"/>
          <w:sz w:val="28"/>
        </w:rPr>
      </w:pPr>
      <w:r>
        <w:rPr>
          <w:sz w:val="28"/>
        </w:rPr>
        <w:t>Знание и понимание математических понятий и принципов.</w:t>
      </w:r>
      <w:r>
        <w:rPr>
          <w:color w:val="333333"/>
          <w:sz w:val="28"/>
        </w:rPr>
      </w:r>
    </w:p>
    <w:p>
      <w:pPr>
        <w:numPr>
          <w:ilvl w:val="0"/>
          <w:numId w:val="16"/>
        </w:numPr>
        <w:ind w:left="720" w:hanging="360"/>
        <w:spacing w:beforeAutospacing="1" w:afterAutospacing="1"/>
        <w:contextualSpacing/>
        <w:jc w:val="both"/>
        <w:rPr>
          <w:color w:val="333333"/>
          <w:sz w:val="28"/>
        </w:rPr>
      </w:pPr>
      <w:r>
        <w:rPr>
          <w:sz w:val="28"/>
        </w:rPr>
        <w:t>Умение решать математические задачи разной сложности.</w:t>
      </w:r>
      <w:r>
        <w:rPr>
          <w:color w:val="333333"/>
          <w:sz w:val="28"/>
        </w:rPr>
      </w:r>
    </w:p>
    <w:p>
      <w:pPr>
        <w:numPr>
          <w:ilvl w:val="0"/>
          <w:numId w:val="16"/>
        </w:numPr>
        <w:ind w:left="720" w:hanging="360"/>
        <w:spacing w:beforeAutospacing="1" w:afterAutospacing="1"/>
        <w:contextualSpacing/>
        <w:jc w:val="both"/>
        <w:rPr>
          <w:color w:val="333333"/>
          <w:sz w:val="28"/>
        </w:rPr>
      </w:pPr>
      <w:r>
        <w:rPr>
          <w:sz w:val="28"/>
        </w:rPr>
        <w:t>Способность к применению математических знаний в повседневной жизни.</w:t>
      </w:r>
      <w:r>
        <w:rPr>
          <w:color w:val="333333"/>
          <w:sz w:val="28"/>
        </w:rPr>
      </w:r>
    </w:p>
    <w:p>
      <w:pPr>
        <w:numPr>
          <w:ilvl w:val="0"/>
          <w:numId w:val="16"/>
        </w:numPr>
        <w:ind w:left="720" w:hanging="360"/>
        <w:spacing w:beforeAutospacing="1" w:afterAutospacing="1"/>
        <w:contextualSpacing/>
        <w:jc w:val="both"/>
        <w:rPr>
          <w:color w:val="333333"/>
          <w:sz w:val="28"/>
        </w:rPr>
      </w:pPr>
      <w:r>
        <w:rPr>
          <w:sz w:val="28"/>
        </w:rPr>
        <w:t>Умение работать с графиками, таблицами и другими математическими инструментами.</w:t>
      </w:r>
      <w:r>
        <w:rPr>
          <w:color w:val="333333"/>
          <w:sz w:val="28"/>
        </w:rPr>
      </w:r>
    </w:p>
    <w:p>
      <w:pPr>
        <w:numPr>
          <w:ilvl w:val="0"/>
          <w:numId w:val="16"/>
        </w:numPr>
        <w:ind w:left="720" w:hanging="360"/>
        <w:spacing w:beforeAutospacing="1" w:afterAutospacing="1"/>
        <w:contextualSpacing/>
        <w:jc w:val="both"/>
        <w:rPr>
          <w:color w:val="333333"/>
          <w:sz w:val="28"/>
        </w:rPr>
      </w:pPr>
      <w:r>
        <w:rPr>
          <w:sz w:val="28"/>
        </w:rPr>
        <w:t>Понимание логических законов и грамматических правил в математике.</w:t>
      </w:r>
      <w:r>
        <w:rPr>
          <w:color w:val="333333"/>
          <w:sz w:val="28"/>
        </w:rPr>
      </w:r>
    </w:p>
    <w:p>
      <w:pPr>
        <w:numPr>
          <w:ilvl w:val="0"/>
          <w:numId w:val="16"/>
        </w:numPr>
        <w:ind w:left="720" w:hanging="360"/>
        <w:spacing w:beforeAutospacing="1" w:afterAutospacing="1"/>
        <w:contextualSpacing/>
        <w:jc w:val="both"/>
        <w:rPr>
          <w:color w:val="333333"/>
          <w:sz w:val="28"/>
        </w:rPr>
      </w:pPr>
      <w:r>
        <w:rPr>
          <w:sz w:val="28"/>
        </w:rPr>
        <w:t>Способность к анализу и синтезу информации в математических задачах.</w:t>
      </w:r>
      <w:r>
        <w:rPr>
          <w:color w:val="333333"/>
          <w:sz w:val="28"/>
        </w:rPr>
      </w:r>
    </w:p>
    <w:p>
      <w:pPr>
        <w:numPr>
          <w:ilvl w:val="0"/>
          <w:numId w:val="16"/>
        </w:numPr>
        <w:ind w:left="720" w:hanging="360"/>
        <w:spacing w:beforeAutospacing="1" w:afterAutospacing="1"/>
        <w:contextualSpacing/>
        <w:jc w:val="both"/>
        <w:rPr>
          <w:color w:val="333333"/>
          <w:sz w:val="28"/>
        </w:rPr>
      </w:pPr>
      <w:r>
        <w:rPr>
          <w:sz w:val="28"/>
        </w:rPr>
        <w:t>Развитие креативного мышления и умение находить нестандартные решения задач.</w:t>
      </w:r>
      <w:r>
        <w:rPr>
          <w:color w:val="333333"/>
          <w:sz w:val="28"/>
        </w:rPr>
      </w:r>
    </w:p>
    <w:p>
      <w:pPr>
        <w:numPr>
          <w:ilvl w:val="0"/>
          <w:numId w:val="16"/>
        </w:numPr>
        <w:ind w:left="720" w:hanging="360"/>
        <w:spacing w:beforeAutospacing="1" w:afterAutospacing="1"/>
        <w:contextualSpacing/>
        <w:jc w:val="both"/>
        <w:rPr>
          <w:color w:val="333333"/>
          <w:sz w:val="28"/>
        </w:rPr>
      </w:pPr>
      <w:r>
        <w:rPr>
          <w:sz w:val="28"/>
        </w:rPr>
        <w:t>Общая математическая образованность и интерес к математике.</w:t>
      </w:r>
      <w:r>
        <w:rPr>
          <w:color w:val="333333"/>
          <w:sz w:val="28"/>
        </w:rPr>
      </w:r>
    </w:p>
    <w:p>
      <w:pPr>
        <w:ind w:firstLine="360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Оценка математической грамотности школьников может происходить различными способами: тестирование, контрольные работы, решение задач в классе и дома, работа с математическими играми и заданиями, проведение проектных и научных работ и т.д. Однако важно помнить, что оценка математической грамотности не должна быть ограничена только формальными показателями, так как математика включает в себя не только решение задач, но и творческий подход к решению проблем, умение работать в команде и коммуникативные навыки.</w:t>
      </w:r>
      <w:r>
        <w:rPr>
          <w:rFonts w:ascii="Helvetica" w:hAnsi="Helvetica"/>
          <w:color w:val="333333"/>
          <w:sz w:val="28"/>
        </w:rPr>
      </w:r>
    </w:p>
    <w:p>
      <w:pPr>
        <w:ind w:firstLine="360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Важно учитывать персональные особенности каждого школьника: его интересы, увлечения, стиль обучения. Можно использовать методики дифференцированного подхода, которые позволяют учесть индивидуальные потребности каждого ученика и предоставить ему достаточное количество времени на усвоение математических знаний.</w:t>
      </w:r>
      <w:r>
        <w:rPr>
          <w:rFonts w:ascii="Helvetica" w:hAnsi="Helvetica"/>
          <w:color w:val="333333"/>
          <w:sz w:val="28"/>
        </w:rPr>
      </w:r>
    </w:p>
    <w:p>
      <w:pPr>
        <w:ind w:firstLine="360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Также важно привлекать школьников к активной учебной деятельности: проводить групповые задания и коллективные дискуссии, использовать игровые формы работы, давать возможность выступать перед классом и представлять свои проекты.</w:t>
      </w:r>
      <w:r>
        <w:rPr>
          <w:rFonts w:ascii="Helvetica" w:hAnsi="Helvetica"/>
          <w:color w:val="333333"/>
          <w:sz w:val="28"/>
        </w:rPr>
      </w:r>
    </w:p>
    <w:p>
      <w:pPr>
        <w:ind w:firstLine="360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Все вышеперечисленные аспекты помогут сформировать математическую грамотность школьников, которая в свою очередь будет способствовать успешному развитию школьников во многих областях жизни и карьере.</w:t>
      </w:r>
      <w:r>
        <w:rPr>
          <w:rFonts w:ascii="Helvetica" w:hAnsi="Helvetica"/>
          <w:color w:val="333333"/>
          <w:sz w:val="28"/>
        </w:rPr>
      </w:r>
    </w:p>
    <w:p>
      <w:pPr>
        <w:ind w:firstLine="360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Одним из основных элементов обучения математике является развитие математического мышления. Школьники должны уметь абстрагироваться от реальной ситуации и переносить ее на уровень математических знаков и формул. Это позволит им не только решать задачи, но и применять математические знания в жизни.</w:t>
      </w:r>
      <w:r>
        <w:rPr>
          <w:rFonts w:ascii="Helvetica" w:hAnsi="Helvetica"/>
          <w:color w:val="333333"/>
          <w:sz w:val="28"/>
        </w:rPr>
      </w:r>
    </w:p>
    <w:p>
      <w:pPr>
        <w:ind w:firstLine="840"/>
        <w:spacing/>
        <w:contextualSpacing/>
        <w:jc w:val="both"/>
        <w:rPr>
          <w:highlight w:val="white"/>
          <w:sz w:val="28"/>
        </w:rPr>
      </w:pPr>
      <w:r>
        <w:rPr>
          <w:sz w:val="28"/>
        </w:rPr>
        <w:t xml:space="preserve">Мы знаем, курс предметной области «Математика» в 5-6 классах, в основном, включает такую дисциплину, как «Арифметика». </w:t>
      </w:r>
      <w:r>
        <w:rPr>
          <w:highlight w:val="white"/>
          <w:sz w:val="28"/>
        </w:rPr>
      </w:r>
    </w:p>
    <w:p>
      <w:pPr>
        <w:ind w:firstLine="840"/>
        <w:spacing/>
        <w:contextualSpacing/>
        <w:jc w:val="both"/>
        <w:rPr>
          <w:highlight w:val="white"/>
          <w:sz w:val="28"/>
        </w:rPr>
      </w:pPr>
      <w:r>
        <w:rPr>
          <w:sz w:val="28"/>
        </w:rPr>
        <w:t xml:space="preserve">При изучении данного раздела подробно рассматривается тема «Решение сюжетных задач», которая имеет практико - ориентированную направленность. Для успешного формирования математической грамотности понятие «сюжетная задача» можно расширить до понятия «контекстная задача». </w:t>
      </w:r>
      <w:r>
        <w:rPr>
          <w:highlight w:val="white"/>
          <w:sz w:val="28"/>
        </w:rPr>
        <w:t>Контекстная задача – это задача, в условии которой известным, или данным, является описание конкретной жизненной ситуации, связанной с имеющимися у ребят знаниями и опытом. Требованием, или искомым, задачи является актуализация этого опыта с целью анализа, осмысления и объяснения данной ситуации или для выбора способа действия в ней.</w:t>
      </w:r>
      <w:r>
        <w:rPr>
          <w:highlight w:val="white"/>
          <w:sz w:val="28"/>
        </w:rPr>
      </w:r>
    </w:p>
    <w:p>
      <w:pPr>
        <w:ind w:firstLine="840"/>
        <w:spacing/>
        <w:contextualSpacing/>
        <w:jc w:val="both"/>
        <w:rPr>
          <w:sz w:val="28"/>
        </w:rPr>
      </w:pPr>
      <w:r>
        <w:rPr>
          <w:sz w:val="28"/>
        </w:rPr>
        <w:t xml:space="preserve">Контекст задания – особенности и элементы окружающей обстановки, представленные в задании в рамках описанной ситуации. </w:t>
      </w:r>
    </w:p>
    <w:p>
      <w:pPr>
        <w:numPr>
          <w:ilvl w:val="0"/>
          <w:numId w:val="14"/>
        </w:numPr>
        <w:ind w:left="420" w:hanging="420"/>
        <w:spacing/>
        <w:contextualSpacing/>
        <w:jc w:val="both"/>
        <w:rPr>
          <w:sz w:val="28"/>
        </w:rPr>
      </w:pPr>
      <w:r>
        <w:rPr>
          <w:sz w:val="28"/>
        </w:rPr>
        <w:t xml:space="preserve">Личный контекст обычно связан с повседневной личной жизнью учащегося (при общении с друзьями, занятиях спортом, покупками, отдыхом, повседневным бытом), его семьи, его друзей и сверстников. </w:t>
      </w:r>
    </w:p>
    <w:p>
      <w:pPr>
        <w:numPr>
          <w:ilvl w:val="0"/>
          <w:numId w:val="14"/>
        </w:numPr>
        <w:ind w:left="420" w:hanging="420"/>
        <w:spacing/>
        <w:contextualSpacing/>
        <w:jc w:val="both"/>
        <w:rPr>
          <w:sz w:val="28"/>
        </w:rPr>
      </w:pPr>
      <w:r>
        <w:rPr>
          <w:sz w:val="28"/>
        </w:rPr>
        <w:t xml:space="preserve">Проблемы, которые предлагаются в профессиональных контекстах, связаны со школьной жизнью или трудовой деятельностью. Общественные контексты связаны с жизнью общества (местного, национального или всего мира). </w:t>
      </w:r>
    </w:p>
    <w:p>
      <w:pPr>
        <w:numPr>
          <w:ilvl w:val="0"/>
          <w:numId w:val="14"/>
        </w:numPr>
        <w:ind w:left="420" w:hanging="420"/>
        <w:spacing/>
        <w:contextualSpacing/>
        <w:jc w:val="both"/>
        <w:rPr>
          <w:sz w:val="28"/>
        </w:rPr>
      </w:pPr>
      <w:r>
        <w:rPr>
          <w:sz w:val="28"/>
        </w:rPr>
        <w:t xml:space="preserve">Ситуации, связанные с жизнью местного общества, касаются проблем, возникающих в ближайшем окружении учащихся. </w:t>
      </w:r>
    </w:p>
    <w:p>
      <w:pPr>
        <w:numPr>
          <w:ilvl w:val="0"/>
          <w:numId w:val="14"/>
        </w:numPr>
        <w:ind w:left="420" w:hanging="420"/>
        <w:spacing/>
        <w:contextualSpacing/>
        <w:jc w:val="both"/>
        <w:rPr>
          <w:sz w:val="28"/>
        </w:rPr>
      </w:pPr>
      <w:r>
        <w:rPr>
          <w:sz w:val="28"/>
        </w:rPr>
        <w:t xml:space="preserve">Контексты, отнесённые к научным, обычно связаны с применением математики к науке или технологии, явлениям физического мира. </w:t>
      </w:r>
    </w:p>
    <w:p>
      <w:pPr>
        <w:ind w:firstLine="840"/>
        <w:spacing/>
        <w:contextualSpacing/>
        <w:jc w:val="both"/>
        <w:rPr>
          <w:sz w:val="28"/>
        </w:rPr>
      </w:pPr>
      <w:r>
        <w:rPr>
          <w:sz w:val="28"/>
        </w:rPr>
        <w:t>Математическое содержание, которое используется при конструировании заданий, сконцентрировано вокруг четырёх фундаментальных идей.</w:t>
      </w:r>
    </w:p>
    <w:p>
      <w:pPr>
        <w:numPr>
          <w:ilvl w:val="0"/>
          <w:numId w:val="14"/>
        </w:numPr>
        <w:ind w:left="420" w:hanging="420"/>
        <w:spacing/>
        <w:contextualSpacing/>
        <w:jc w:val="both"/>
        <w:rPr>
          <w:sz w:val="28"/>
        </w:rPr>
      </w:pPr>
      <w:r>
        <w:rPr>
          <w:sz w:val="28"/>
        </w:rPr>
        <w:t xml:space="preserve"> Изменение и зависимости – задания, связанные с математическим описанием зависимости между переменными в различных процессах, относятся к алгебраическому материалу. </w:t>
      </w:r>
    </w:p>
    <w:p>
      <w:pPr>
        <w:numPr>
          <w:ilvl w:val="0"/>
          <w:numId w:val="14"/>
        </w:numPr>
        <w:ind w:left="420" w:hanging="420"/>
        <w:spacing/>
        <w:contextualSpacing/>
        <w:jc w:val="both"/>
        <w:rPr>
          <w:sz w:val="28"/>
        </w:rPr>
      </w:pPr>
      <w:r>
        <w:rPr>
          <w:sz w:val="28"/>
        </w:rPr>
        <w:t xml:space="preserve">Пространство и форма – задания, относящиеся к пространственным и плоским геометрическим формам и отношениям, т.е. к геометрическому материалу. </w:t>
      </w:r>
    </w:p>
    <w:p>
      <w:pPr>
        <w:numPr>
          <w:ilvl w:val="0"/>
          <w:numId w:val="14"/>
        </w:numPr>
        <w:ind w:left="420" w:hanging="420"/>
        <w:spacing/>
        <w:contextualSpacing/>
        <w:jc w:val="both"/>
        <w:rPr>
          <w:sz w:val="28"/>
        </w:rPr>
      </w:pPr>
      <w:r>
        <w:rPr>
          <w:sz w:val="28"/>
        </w:rPr>
        <w:t xml:space="preserve">Количество – задания, связанные с числами и отношениями между ними, в программах по математике этот материал чаще всего относится к курсу арифметики. </w:t>
      </w:r>
    </w:p>
    <w:p>
      <w:pPr>
        <w:numPr>
          <w:ilvl w:val="0"/>
          <w:numId w:val="14"/>
        </w:numPr>
        <w:ind w:left="420" w:hanging="420"/>
        <w:spacing/>
        <w:contextualSpacing/>
        <w:jc w:val="both"/>
        <w:rPr>
          <w:highlight w:val="white"/>
          <w:sz w:val="28"/>
        </w:rPr>
      </w:pPr>
      <w:r>
        <w:rPr>
          <w:sz w:val="28"/>
        </w:rPr>
        <w:t>Неопределённость и данные – эта область охватывает вероятностные и статистические явления и зависимости, которые являются предметом изучения разделов статистики и вероятности.</w:t>
      </w:r>
      <w:r>
        <w:rPr>
          <w:highlight w:val="white"/>
          <w:sz w:val="28"/>
        </w:rPr>
      </w:r>
    </w:p>
    <w:p>
      <w:pPr>
        <w:spacing/>
        <w:contextualSpacing/>
        <w:jc w:val="both"/>
        <w:tabs defTabSz="708">
          <w:tab w:val="left" w:pos="420" w:leader="none"/>
        </w:tabs>
        <w:rPr>
          <w:highlight w:val="white"/>
          <w:sz w:val="28"/>
        </w:rPr>
      </w:pPr>
      <w:r>
        <w:rPr>
          <w:highlight w:val="white"/>
          <w:sz w:val="28"/>
        </w:rPr>
      </w:r>
    </w:p>
    <w:p>
      <w:pPr>
        <w:spacing/>
        <w:contextualSpacing/>
        <w:jc w:val="both"/>
        <w:rPr>
          <w:sz w:val="28"/>
        </w:rPr>
      </w:pPr>
      <w:r>
        <w:rPr>
          <w:highlight w:val="white"/>
          <w:sz w:val="28"/>
        </w:rPr>
        <w:t xml:space="preserve">Эти задания   я использую: </w:t>
      </w:r>
      <w:r>
        <w:rPr>
          <w:sz w:val="28"/>
        </w:rPr>
      </w:r>
    </w:p>
    <w:p>
      <w:pPr>
        <w:numPr>
          <w:ilvl w:val="0"/>
          <w:numId w:val="14"/>
        </w:numPr>
        <w:ind w:left="420" w:hanging="420"/>
        <w:spacing w:before="20" w:after="20"/>
        <w:contextualSpacing/>
        <w:jc w:val="both"/>
        <w:rPr>
          <w:sz w:val="28"/>
        </w:rPr>
      </w:pPr>
      <w:r>
        <w:rPr>
          <w:highlight w:val="white"/>
          <w:sz w:val="28"/>
        </w:rPr>
        <w:t>Как игровой момент на уроке;</w:t>
      </w:r>
      <w:r>
        <w:rPr>
          <w:sz w:val="28"/>
        </w:rPr>
      </w:r>
    </w:p>
    <w:p>
      <w:pPr>
        <w:numPr>
          <w:ilvl w:val="0"/>
          <w:numId w:val="14"/>
        </w:numPr>
        <w:ind w:left="420" w:hanging="420"/>
        <w:spacing w:before="20" w:after="20"/>
        <w:contextualSpacing/>
        <w:jc w:val="both"/>
        <w:rPr>
          <w:sz w:val="28"/>
        </w:rPr>
      </w:pPr>
      <w:r>
        <w:rPr>
          <w:highlight w:val="white"/>
          <w:sz w:val="28"/>
        </w:rPr>
        <w:t xml:space="preserve">Как проблемный элемент в начале урока; </w:t>
      </w:r>
      <w:r>
        <w:rPr>
          <w:sz w:val="28"/>
        </w:rPr>
      </w:r>
    </w:p>
    <w:p>
      <w:pPr>
        <w:numPr>
          <w:ilvl w:val="0"/>
          <w:numId w:val="14"/>
        </w:numPr>
        <w:ind w:left="420" w:hanging="420"/>
        <w:spacing w:before="20" w:after="20"/>
        <w:contextualSpacing/>
        <w:jc w:val="both"/>
        <w:rPr>
          <w:sz w:val="28"/>
        </w:rPr>
      </w:pPr>
      <w:r>
        <w:rPr>
          <w:highlight w:val="white"/>
          <w:sz w:val="28"/>
        </w:rPr>
        <w:t>Как задание – «толчок» к созданию гипотезы для исследовательского проекта;</w:t>
      </w:r>
      <w:r>
        <w:rPr>
          <w:sz w:val="28"/>
        </w:rPr>
      </w:r>
    </w:p>
    <w:p>
      <w:pPr>
        <w:numPr>
          <w:ilvl w:val="0"/>
          <w:numId w:val="14"/>
        </w:numPr>
        <w:ind w:left="420" w:hanging="420"/>
        <w:spacing w:before="20" w:after="20"/>
        <w:contextualSpacing/>
        <w:jc w:val="both"/>
        <w:rPr>
          <w:sz w:val="28"/>
        </w:rPr>
      </w:pPr>
      <w:r>
        <w:rPr>
          <w:highlight w:val="white"/>
          <w:sz w:val="28"/>
        </w:rPr>
        <w:t>Как задание для смены деятельности на уроке;</w:t>
      </w:r>
      <w:r>
        <w:rPr>
          <w:sz w:val="28"/>
        </w:rPr>
      </w:r>
    </w:p>
    <w:p>
      <w:pPr>
        <w:numPr>
          <w:ilvl w:val="0"/>
          <w:numId w:val="14"/>
        </w:numPr>
        <w:ind w:left="420" w:hanging="420"/>
        <w:spacing w:before="20" w:after="20"/>
        <w:contextualSpacing/>
        <w:jc w:val="both"/>
        <w:rPr>
          <w:sz w:val="28"/>
        </w:rPr>
      </w:pPr>
      <w:r>
        <w:rPr>
          <w:highlight w:val="white"/>
          <w:sz w:val="28"/>
        </w:rPr>
        <w:t>Как модель реальной жизненной ситуации, иллюстрирующей необходимость изучения какого либо понятия на уроке;</w:t>
      </w:r>
      <w:r>
        <w:rPr>
          <w:sz w:val="28"/>
        </w:rPr>
      </w:r>
    </w:p>
    <w:p>
      <w:pPr>
        <w:numPr>
          <w:ilvl w:val="0"/>
          <w:numId w:val="14"/>
        </w:numPr>
        <w:ind w:left="420" w:hanging="420"/>
        <w:spacing w:before="20" w:after="20"/>
        <w:contextualSpacing/>
        <w:jc w:val="both"/>
        <w:rPr>
          <w:sz w:val="28"/>
        </w:rPr>
      </w:pPr>
      <w:r>
        <w:rPr>
          <w:highlight w:val="white"/>
          <w:sz w:val="28"/>
        </w:rPr>
        <w:t>Как задание, устанавливающее межпредметные связи в процессе обучения;</w:t>
      </w:r>
      <w:r>
        <w:rPr>
          <w:sz w:val="28"/>
        </w:rPr>
      </w:r>
    </w:p>
    <w:p>
      <w:pPr>
        <w:numPr>
          <w:ilvl w:val="0"/>
          <w:numId w:val="14"/>
        </w:numPr>
        <w:ind w:left="420" w:hanging="420"/>
        <w:spacing w:before="20" w:after="20"/>
        <w:contextualSpacing/>
        <w:jc w:val="both"/>
        <w:rPr>
          <w:sz w:val="28"/>
        </w:rPr>
      </w:pPr>
      <w:r>
        <w:rPr>
          <w:highlight w:val="white"/>
          <w:sz w:val="28"/>
        </w:rPr>
        <w:t>Некоторые задания заставят сформулировать свою точку зрения и найти аргументы для её защиты;</w:t>
      </w:r>
      <w:r>
        <w:rPr>
          <w:sz w:val="28"/>
        </w:rPr>
      </w:r>
    </w:p>
    <w:p>
      <w:pPr>
        <w:numPr>
          <w:ilvl w:val="0"/>
          <w:numId w:val="14"/>
        </w:numPr>
        <w:ind w:left="420" w:hanging="420"/>
        <w:spacing w:before="20" w:after="20"/>
        <w:contextualSpacing/>
        <w:jc w:val="both"/>
        <w:rPr>
          <w:sz w:val="28"/>
        </w:rPr>
      </w:pPr>
      <w:r>
        <w:rPr>
          <w:highlight w:val="white"/>
          <w:sz w:val="28"/>
        </w:rPr>
        <w:t>Можно собрать задания одного типа и провести урок в соответветствии с какой-то образовательной технологией;</w:t>
      </w:r>
      <w:r>
        <w:rPr>
          <w:sz w:val="28"/>
        </w:rPr>
      </w:r>
    </w:p>
    <w:p>
      <w:pPr>
        <w:numPr>
          <w:ilvl w:val="0"/>
          <w:numId w:val="14"/>
        </w:numPr>
        <w:ind w:left="420" w:hanging="420"/>
        <w:spacing w:before="20" w:after="20"/>
        <w:contextualSpacing/>
        <w:jc w:val="both"/>
        <w:rPr>
          <w:sz w:val="28"/>
        </w:rPr>
      </w:pPr>
      <w:r>
        <w:rPr>
          <w:highlight w:val="white"/>
          <w:sz w:val="28"/>
        </w:rPr>
        <w:t>Можно все задачи объединить в группы и создать свой элективный курс по развитию математического мышления;</w:t>
      </w:r>
      <w:r>
        <w:rPr>
          <w:sz w:val="28"/>
        </w:rPr>
      </w:r>
    </w:p>
    <w:p>
      <w:pPr>
        <w:numPr>
          <w:ilvl w:val="0"/>
          <w:numId w:val="14"/>
        </w:numPr>
        <w:ind w:left="420" w:hanging="420"/>
        <w:spacing w:before="20" w:after="20"/>
        <w:contextualSpacing/>
        <w:jc w:val="both"/>
        <w:rPr>
          <w:sz w:val="28"/>
        </w:rPr>
      </w:pPr>
      <w:r>
        <w:rPr>
          <w:highlight w:val="white"/>
          <w:sz w:val="28"/>
        </w:rPr>
        <w:t>Задания такого типа можно включать в школьные олимпиады, математические викторины;</w:t>
      </w:r>
      <w:r>
        <w:rPr>
          <w:sz w:val="28"/>
        </w:rPr>
      </w:r>
    </w:p>
    <w:p>
      <w:pPr>
        <w:ind w:left="420" w:hanging="420"/>
        <w:spacing w:before="20" w:after="20"/>
        <w:contextualSpacing/>
        <w:jc w:val="both"/>
        <w:tabs defTabSz="708">
          <w:tab w:val="left" w:pos="142" w:leader="none"/>
        </w:tabs>
        <w:rPr>
          <w:sz w:val="28"/>
        </w:rPr>
      </w:pPr>
      <w:r>
        <w:rPr>
          <w:highlight w:val="white"/>
          <w:sz w:val="28"/>
        </w:rPr>
        <w:tab/>
        <w:t>Задачи на развитие математического мышления могут стать основой для внеклассного мероприятия в рамках декады математики.</w:t>
      </w:r>
      <w:r>
        <w:rPr>
          <w:sz w:val="28"/>
        </w:rPr>
      </w:r>
    </w:p>
    <w:p>
      <w:pPr>
        <w:ind w:left="420" w:hanging="420"/>
        <w:spacing w:before="20" w:after="20"/>
        <w:contextualSpacing/>
        <w:tabs defTabSz="708">
          <w:tab w:val="left" w:pos="142" w:leader="none"/>
        </w:tabs>
        <w:rPr>
          <w:sz w:val="28"/>
        </w:rPr>
      </w:pPr>
      <w:r>
        <w:rPr>
          <w:sz w:val="28"/>
        </w:rPr>
      </w:r>
    </w:p>
    <w:p>
      <w:pPr>
        <w:pStyle w:val="para34"/>
        <w:spacing w:before="100" w:after="100"/>
        <w:contextualSpacing/>
        <w:jc w:val="center"/>
        <w:rPr>
          <w:b/>
          <w:sz w:val="28"/>
        </w:rPr>
      </w:pPr>
      <w:r>
        <w:rPr>
          <w:rStyle w:val="char25"/>
          <w:b/>
          <w:i/>
          <w:sz w:val="28"/>
        </w:rPr>
        <w:t>2.2.</w:t>
      </w:r>
      <w:r>
        <w:rPr>
          <w:rStyle w:val="char25"/>
          <w:b/>
          <w:sz w:val="28"/>
        </w:rPr>
        <w:t>Текстовые задачи как средство формирования  математической грамотности в 5-6 классах</w:t>
      </w:r>
      <w:r>
        <w:rPr>
          <w:b/>
          <w:sz w:val="28"/>
        </w:rPr>
      </w:r>
    </w:p>
    <w:p>
      <w:pPr>
        <w:ind w:firstLine="709"/>
        <w:spacing/>
        <w:contextualSpacing/>
        <w:jc w:val="both"/>
        <w:rPr>
          <w:sz w:val="28"/>
        </w:rPr>
      </w:pPr>
      <w:r>
        <w:rPr>
          <w:sz w:val="28"/>
        </w:rPr>
        <w:t xml:space="preserve">Математические задачи, в которых есть хотя бы один объект, являющийся реальным предметом, принято называть </w:t>
      </w:r>
      <w:r>
        <w:rPr>
          <w:i/>
          <w:sz w:val="28"/>
        </w:rPr>
        <w:t>текстовыми.</w:t>
      </w:r>
      <w:r>
        <w:rPr>
          <w:sz w:val="28"/>
        </w:rPr>
      </w:r>
    </w:p>
    <w:p>
      <w:pPr>
        <w:ind w:firstLine="709"/>
        <w:spacing/>
        <w:contextualSpacing/>
        <w:jc w:val="both"/>
        <w:rPr>
          <w:b/>
          <w:i/>
          <w:sz w:val="28"/>
          <w:u w:color="auto" w:val="single"/>
        </w:rPr>
      </w:pPr>
      <w:r>
        <w:rPr>
          <w:sz w:val="28"/>
        </w:rPr>
        <w:t xml:space="preserve">Текстовые задачи в обучении математике в 5-6 классах занимают важное место: это и цель, и средство обучения. Умение решать задачи – показатель обученности и развития учащихся. </w:t>
      </w:r>
      <w:r>
        <w:rPr>
          <w:b/>
          <w:i/>
          <w:sz w:val="28"/>
          <w:u w:color="auto" w:val="single"/>
        </w:rPr>
      </w:r>
    </w:p>
    <w:p>
      <w:pPr>
        <w:ind w:firstLine="709"/>
        <w:spacing/>
        <w:contextualSpacing/>
        <w:jc w:val="both"/>
        <w:rPr>
          <w:b/>
          <w:i/>
          <w:sz w:val="28"/>
          <w:u w:color="auto" w:val="single"/>
        </w:rPr>
      </w:pPr>
      <w:r>
        <w:rPr>
          <w:sz w:val="28"/>
        </w:rPr>
        <w:t xml:space="preserve">Научиться решать математические задачи очень важно, т. к., зная подходы к решению математических задач, учащиеся тем самым обучаются взаимодействию с любой задачей, которых достаточно много в других школьных предметах и в жизни вообще. Тем самым формируется жизненная позиция ученика как активной, самостоятельной личности. </w:t>
      </w:r>
      <w:r>
        <w:rPr>
          <w:b/>
          <w:i/>
          <w:sz w:val="28"/>
          <w:u w:color="auto" w:val="single"/>
        </w:rPr>
      </w:r>
    </w:p>
    <w:p>
      <w:pPr>
        <w:ind w:firstLine="709"/>
        <w:spacing/>
        <w:contextualSpacing/>
        <w:jc w:val="both"/>
        <w:rPr>
          <w:b/>
          <w:i/>
          <w:sz w:val="28"/>
          <w:u w:color="auto" w:val="single"/>
        </w:rPr>
      </w:pPr>
      <w:r>
        <w:rPr>
          <w:sz w:val="28"/>
        </w:rPr>
        <w:t xml:space="preserve">Функции задач в обучении математики таковы, каковы функции, цели обучения самой математики: воспитание, развитие, обучение молодого поколения. Отдельная задача может нести в себе различную информацию из различных областей знаний, расширять кругозор, воздействовать на познавательные возможности, может нести эстетическую нагрузку. </w:t>
      </w:r>
      <w:r>
        <w:rPr>
          <w:b/>
          <w:i/>
          <w:sz w:val="28"/>
          <w:u w:color="auto" w:val="single"/>
        </w:rPr>
      </w:r>
    </w:p>
    <w:p>
      <w:pPr>
        <w:ind w:firstLine="709"/>
        <w:spacing/>
        <w:contextualSpacing/>
        <w:jc w:val="both"/>
        <w:rPr>
          <w:b/>
          <w:i/>
          <w:sz w:val="28"/>
          <w:u w:color="auto" w:val="single"/>
        </w:rPr>
      </w:pPr>
      <w:r>
        <w:rPr>
          <w:sz w:val="28"/>
        </w:rPr>
        <w:t>А в целом воспитательное воздействие оказывает общий подход к решению задач: система задач, место, методы и формы ее решения, стиль общения учителя и учащихся и учащихся между собой при решении задач. Решение задач позволяет учащимся воспитывать в себе настойчивость, трудолюбие, активность, самостоятельность, формирует познавательный интерес, помогает вырабатывать и отстаивать свою точку зрения, воспитывать достоинство личности.</w:t>
      </w:r>
      <w:r>
        <w:rPr>
          <w:b/>
          <w:i/>
          <w:sz w:val="28"/>
          <w:u w:color="auto" w:val="single"/>
        </w:rPr>
      </w:r>
    </w:p>
    <w:p>
      <w:pPr>
        <w:ind w:firstLine="709"/>
        <w:spacing/>
        <w:contextualSpacing/>
        <w:jc w:val="both"/>
        <w:rPr>
          <w:sz w:val="28"/>
        </w:rPr>
      </w:pPr>
      <w:r>
        <w:rPr>
          <w:sz w:val="28"/>
        </w:rPr>
        <w:t>Развивающие функции задач заключаются в том, что в деятельности решения задач вырабатываются умения применять теоретические знания на практике, выделять общие способы решения, переносить их на новые задачи, развиваются логическое и творческое мышление, внимание, память, воображение.</w:t>
      </w:r>
    </w:p>
    <w:p>
      <w:pPr>
        <w:ind w:firstLine="709"/>
        <w:spacing/>
        <w:contextualSpacing/>
        <w:jc w:val="both"/>
        <w:rPr>
          <w:sz w:val="28"/>
        </w:rPr>
      </w:pPr>
      <w:r>
        <w:rPr>
          <w:sz w:val="28"/>
        </w:rPr>
        <w:t>При решении задач требуется, чтобы учащиеся не только знали правила, определения, формулировки, но и понимали их смысл, значение, умели применять их в конкретных ситуациях. В процессе обучения должны объединиться строго научное изложение учителя с высказываниями, рассуждениями, вопросами и  усилия в преодолении трудностей со стороны учащихся.</w:t>
      </w:r>
    </w:p>
    <w:p>
      <w:pPr>
        <w:ind w:firstLine="360"/>
        <w:spacing w:after="150"/>
        <w:contextualSpacing/>
        <w:jc w:val="both"/>
        <w:rPr>
          <w:sz w:val="28"/>
        </w:rPr>
      </w:pPr>
      <w:r>
        <w:rPr>
          <w:sz w:val="28"/>
        </w:rPr>
        <w:t xml:space="preserve">Поиск и составлением текстовых задач является сложным и ответственным процессом, особенно задач для формирования математической грамотности учащихся 5-6 классов. </w:t>
      </w:r>
    </w:p>
    <w:p>
      <w:pPr>
        <w:ind w:firstLine="360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Ниже приведу примеры некоторых подходов к составлению текстовых задач на основе тем, изучаемых в этом возрасте.</w:t>
      </w:r>
      <w:r>
        <w:rPr>
          <w:rFonts w:ascii="Helvetica" w:hAnsi="Helvetica"/>
          <w:color w:val="333333"/>
          <w:sz w:val="28"/>
        </w:rPr>
      </w:r>
    </w:p>
    <w:p>
      <w:pPr>
        <w:numPr>
          <w:ilvl w:val="0"/>
          <w:numId w:val="5"/>
        </w:numPr>
        <w:ind w:left="720" w:hanging="360"/>
        <w:spacing w:beforeAutospacing="1" w:afterAutospacing="1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Задачи на расчет заработной платы и стоимости товаров</w:t>
      </w:r>
      <w:r>
        <w:rPr>
          <w:rFonts w:ascii="Helvetica" w:hAnsi="Helvetica"/>
          <w:color w:val="333333"/>
          <w:sz w:val="28"/>
        </w:rPr>
      </w:r>
    </w:p>
    <w:p>
      <w:pPr>
        <w:ind w:firstLine="360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Для формирования навыков расчета заработной платы и стоимости товаров можно использовать такой подход: составить задачу, в которой ученики должны рассчитать зарплату рабочего/продавца/официанта и осуществить оплату товаров в магазине. В задачах могут использоваться дополнительные условия, например, налоги, скидки, акции.</w:t>
      </w:r>
      <w:r>
        <w:rPr>
          <w:rFonts w:ascii="Helvetica" w:hAnsi="Helvetica"/>
          <w:color w:val="333333"/>
          <w:sz w:val="28"/>
        </w:rPr>
      </w:r>
    </w:p>
    <w:p>
      <w:pPr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Пример задачи: "Коля купил в магазине книгу за 120 рублей и ручку за 70 рублей. Сколько Коля заплатил за покупку? Если на все товары действует скидка 10%, сколько Коля заплатит?"</w:t>
      </w:r>
      <w:r>
        <w:rPr>
          <w:rFonts w:ascii="Helvetica" w:hAnsi="Helvetica"/>
          <w:color w:val="333333"/>
          <w:sz w:val="28"/>
        </w:rPr>
      </w:r>
    </w:p>
    <w:p>
      <w:pPr>
        <w:numPr>
          <w:ilvl w:val="0"/>
          <w:numId w:val="4"/>
        </w:numPr>
        <w:ind w:left="720" w:hanging="360"/>
        <w:spacing w:beforeAutospacing="1" w:afterAutospacing="1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Задачи на объемы и площади фигур</w:t>
      </w:r>
      <w:r>
        <w:rPr>
          <w:rFonts w:ascii="Helvetica" w:hAnsi="Helvetica"/>
          <w:color w:val="333333"/>
          <w:sz w:val="28"/>
        </w:rPr>
      </w:r>
    </w:p>
    <w:p>
      <w:pPr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Для формирования навыков расчета объема и площади геометрических фигур можно использовать задачи, в которых нужно рассчитать объемы и площади различных объектов, например, кубов, прямоугольных параллелепипедов, пирамид и др.</w:t>
      </w:r>
      <w:r>
        <w:rPr>
          <w:rFonts w:ascii="Helvetica" w:hAnsi="Helvetica"/>
          <w:color w:val="333333"/>
          <w:sz w:val="28"/>
        </w:rPr>
      </w:r>
    </w:p>
    <w:p>
      <w:pPr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Пример задачи: "Длина, ширина и высота прямоугольного параллелепипеда равны 3 метра, 4 метра и 5 метров соответственно. Найдите объем параллелепипеда и площадь его боковой поверхности."</w:t>
      </w:r>
      <w:r>
        <w:rPr>
          <w:rFonts w:ascii="Helvetica" w:hAnsi="Helvetica"/>
          <w:color w:val="333333"/>
          <w:sz w:val="28"/>
        </w:rPr>
      </w:r>
    </w:p>
    <w:p>
      <w:pPr>
        <w:numPr>
          <w:ilvl w:val="0"/>
          <w:numId w:val="23"/>
        </w:numPr>
        <w:ind w:left="720" w:hanging="360"/>
        <w:spacing w:beforeAutospacing="1" w:afterAutospacing="1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Задачи на пропорции и проценты</w:t>
      </w:r>
      <w:r>
        <w:rPr>
          <w:rFonts w:ascii="Helvetica" w:hAnsi="Helvetica"/>
          <w:color w:val="333333"/>
          <w:sz w:val="28"/>
        </w:rPr>
      </w:r>
    </w:p>
    <w:p>
      <w:pPr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Для формирования навыков работы с пропорциями и процентами можно использовать задачи, в которых необходимо решить пропорции и процентные задачи.</w:t>
      </w:r>
      <w:r>
        <w:rPr>
          <w:rFonts w:ascii="Helvetica" w:hAnsi="Helvetica"/>
          <w:color w:val="333333"/>
          <w:sz w:val="28"/>
        </w:rPr>
      </w:r>
    </w:p>
    <w:p>
      <w:pPr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Пример задачи: "В магазине одна тетрадь стоит 20 рублей, а 10 тетрадей стоят 180 рублей. Какая цена будет у 7 тетрадей?"</w:t>
      </w:r>
      <w:r>
        <w:rPr>
          <w:rFonts w:ascii="Helvetica" w:hAnsi="Helvetica"/>
          <w:color w:val="333333"/>
          <w:sz w:val="28"/>
        </w:rPr>
      </w:r>
    </w:p>
    <w:p>
      <w:pPr>
        <w:numPr>
          <w:ilvl w:val="0"/>
          <w:numId w:val="22"/>
        </w:numPr>
        <w:ind w:left="720" w:hanging="360"/>
        <w:spacing w:beforeAutospacing="1" w:afterAutospacing="1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Реалистичные задачи</w:t>
      </w:r>
      <w:r>
        <w:rPr>
          <w:rFonts w:ascii="Helvetica" w:hAnsi="Helvetica"/>
          <w:color w:val="333333"/>
          <w:sz w:val="28"/>
        </w:rPr>
      </w:r>
    </w:p>
    <w:p>
      <w:pPr>
        <w:ind w:firstLine="360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Для формирования навыков применения математических знаний на практике можно использовать реалистичные задачи, которые имеют как математический, так и практический аспект.</w:t>
      </w:r>
      <w:r>
        <w:rPr>
          <w:rFonts w:ascii="Helvetica" w:hAnsi="Helvetica"/>
          <w:color w:val="333333"/>
          <w:sz w:val="28"/>
        </w:rPr>
      </w:r>
    </w:p>
    <w:p>
      <w:pPr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Пример задачи: "Коля катался на велосипеде в течение 3 часов. Начал движение со скоростью 20 км/ч, затем увеличил скорость на 30% и продолжал ехать с новой скоростью. Какое расстояние он проехал за 3 часа?"</w:t>
      </w:r>
      <w:r>
        <w:rPr>
          <w:rFonts w:ascii="Helvetica" w:hAnsi="Helvetica"/>
          <w:color w:val="333333"/>
          <w:sz w:val="28"/>
        </w:rPr>
      </w:r>
    </w:p>
    <w:p>
      <w:pPr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Такие задачи могут включать различные ситуации из повседневной жизни, такие как покупки в магазине, поездки на автобусе, работу с банковским счетом и др.</w:t>
      </w:r>
      <w:r>
        <w:rPr>
          <w:rFonts w:ascii="Helvetica" w:hAnsi="Helvetica"/>
          <w:color w:val="333333"/>
          <w:sz w:val="28"/>
        </w:rPr>
      </w:r>
    </w:p>
    <w:p>
      <w:pPr>
        <w:numPr>
          <w:ilvl w:val="0"/>
          <w:numId w:val="8"/>
        </w:numPr>
        <w:ind w:left="720" w:hanging="360"/>
        <w:spacing w:beforeAutospacing="1" w:afterAutospacing="1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Задачи на смекалку и логику</w:t>
      </w:r>
      <w:r>
        <w:rPr>
          <w:rFonts w:ascii="Helvetica" w:hAnsi="Helvetica"/>
          <w:color w:val="333333"/>
          <w:sz w:val="28"/>
        </w:rPr>
      </w:r>
    </w:p>
    <w:p>
      <w:pPr>
        <w:ind w:firstLine="360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Для развития логического мышления и смекалки можно создавать задачи, которые требуют поиска нестандартных решений. Такие задачи могут содержать неоднозначные условия, требующие выявления скрытой информации или проведения логических выводов.</w:t>
      </w:r>
      <w:r>
        <w:rPr>
          <w:rFonts w:ascii="Helvetica" w:hAnsi="Helvetica"/>
          <w:color w:val="333333"/>
          <w:sz w:val="28"/>
        </w:rPr>
      </w:r>
    </w:p>
    <w:p>
      <w:pPr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Пример задачи: "На полке лежат 10 книг, каждая из них имеет 400 страниц. Сколько страниц находится на полке, если одна из книг имеет 100 страниц меньше, чем остальные?"</w:t>
      </w:r>
      <w:r>
        <w:rPr>
          <w:rFonts w:ascii="Helvetica" w:hAnsi="Helvetica"/>
          <w:color w:val="333333"/>
          <w:sz w:val="28"/>
        </w:rPr>
      </w:r>
    </w:p>
    <w:p>
      <w:pPr>
        <w:numPr>
          <w:ilvl w:val="0"/>
          <w:numId w:val="15"/>
        </w:numPr>
        <w:ind w:left="720" w:hanging="360"/>
        <w:spacing w:beforeAutospacing="1" w:afterAutospacing="1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Задачи с использованием технологий</w:t>
      </w:r>
      <w:r>
        <w:rPr>
          <w:rFonts w:ascii="Helvetica" w:hAnsi="Helvetica"/>
          <w:color w:val="333333"/>
          <w:sz w:val="28"/>
        </w:rPr>
      </w:r>
    </w:p>
    <w:p>
      <w:pPr>
        <w:ind w:firstLine="360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Современные технологии могут быть полезными инструментами при составлении задач на математику. Задания могут включать работу с электронными таблицами, графиками, диаграммами и визуальными элементами. Этот тип задач особенно подходит для учащихся с разным уровнем математической грамотности и для тех, кто визуально склонен.</w:t>
      </w:r>
      <w:r>
        <w:rPr>
          <w:rFonts w:ascii="Helvetica" w:hAnsi="Helvetica"/>
          <w:color w:val="333333"/>
          <w:sz w:val="28"/>
        </w:rPr>
      </w:r>
    </w:p>
    <w:p>
      <w:pPr>
        <w:spacing w:after="150"/>
        <w:contextualSpacing/>
        <w:jc w:val="both"/>
        <w:rPr>
          <w:sz w:val="28"/>
        </w:rPr>
      </w:pPr>
      <w:r>
        <w:rPr>
          <w:sz w:val="28"/>
        </w:rPr>
        <w:t>Пример задачи: "На диаграмме показаны данные о продажах компании в течение последних пяти лет. Найдите среднюю годовую выручку компании за этот период"</w:t>
      </w:r>
    </w:p>
    <w:p>
      <w:pPr>
        <w:ind w:firstLine="709"/>
        <w:spacing/>
        <w:contextualSpacing/>
        <w:jc w:val="both"/>
        <w:rPr>
          <w:sz w:val="28"/>
        </w:rPr>
      </w:pPr>
      <w:r>
        <w:rPr>
          <w:sz w:val="28"/>
        </w:rPr>
        <w:t xml:space="preserve">Целью моей  работы является систематизация специально подобранных задач, направленных на развитие функциональной грамотности обучающихся </w:t>
      </w:r>
      <w:r>
        <w:rPr>
          <w:i/>
          <w:sz w:val="28"/>
        </w:rPr>
        <w:t>(Приложение 1)</w:t>
      </w:r>
      <w:r>
        <w:rPr>
          <w:sz w:val="28"/>
        </w:rPr>
      </w:r>
    </w:p>
    <w:p>
      <w:pPr>
        <w:ind w:firstLine="708"/>
        <w:spacing w:after="150"/>
        <w:contextualSpacing/>
        <w:jc w:val="both"/>
        <w:rPr>
          <w:color w:val="auto"/>
          <w:sz w:val="28"/>
        </w:rPr>
      </w:pPr>
      <w:r>
        <w:rPr>
          <w:color w:val="auto"/>
          <w:sz w:val="28"/>
        </w:rPr>
        <w:t>В своей работе  часто использую практику по составлению задач  с ребятами на уроках. Например, подчитываем процент результатов выполнения контрольной работы.</w:t>
      </w:r>
    </w:p>
    <w:p>
      <w:pPr>
        <w:ind w:firstLine="709"/>
        <w:spacing/>
        <w:contextualSpacing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Составляя программу по внеурочной деятельности,обращаю внимание на проведение занятий в виде экскурсий в магазин. Составляем задачи на выгодные покупки, которые всегда встречаются в ВПР и ОГЭ. </w:t>
      </w:r>
    </w:p>
    <w:p>
      <w:pPr>
        <w:ind w:firstLine="708"/>
        <w:spacing w:after="150"/>
        <w:contextualSpacing/>
        <w:jc w:val="both"/>
        <w:rPr>
          <w:rFonts w:ascii="Helvetica" w:hAnsi="Helvetica"/>
          <w:color w:val="333333"/>
          <w:sz w:val="28"/>
        </w:rPr>
      </w:pPr>
      <w:r>
        <w:rPr>
          <w:sz w:val="28"/>
        </w:rPr>
        <w:t>Важно, чтобы учащиеся осознавали, что решение задач является глубоким процессом и требует активного применения логического мышления. Они должны усваивать методику решения задач на примерах, строя графики, создавая таблицы и анализируя данные из реального мира.</w:t>
      </w:r>
      <w:r>
        <w:rPr>
          <w:rFonts w:ascii="Helvetica" w:hAnsi="Helvetica"/>
          <w:color w:val="333333"/>
          <w:sz w:val="28"/>
        </w:rPr>
      </w:r>
    </w:p>
    <w:p>
      <w:pPr>
        <w:ind w:firstLine="708"/>
        <w:spacing w:after="150"/>
        <w:contextualSpacing/>
        <w:jc w:val="both"/>
        <w:rPr>
          <w:sz w:val="28"/>
        </w:rPr>
      </w:pPr>
      <w:r>
        <w:rPr>
          <w:sz w:val="28"/>
        </w:rPr>
        <w:t>Таким образом, текстовые задачи могут помочь учащимся развивать математическую грамотность и практически применять знания. Это помогает ученикам узнать, как использовать математику на практике и в реальном мире, что является важной компетенцией в наше время.</w:t>
      </w:r>
    </w:p>
    <w:p>
      <w:pPr>
        <w:spacing w:after="15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para34"/>
        <w:spacing/>
        <w:contextualSpacing/>
        <w:jc w:val="center"/>
        <w:rPr>
          <w:b/>
          <w:sz w:val="28"/>
        </w:rPr>
      </w:pPr>
      <w:r>
        <w:rPr>
          <w:rStyle w:val="char25"/>
          <w:b/>
          <w:sz w:val="28"/>
        </w:rPr>
        <w:t>2.3. Применение практико-</w:t>
      </w:r>
      <w:r>
        <w:rPr>
          <w:rStyle w:val="char25"/>
          <w:b/>
          <w:sz w:val="28"/>
        </w:rPr>
        <w:t xml:space="preserve">ориентированных задач на уроках </w:t>
      </w:r>
      <w:r>
        <w:rPr>
          <w:rStyle w:val="char25"/>
          <w:b/>
          <w:sz w:val="28"/>
        </w:rPr>
        <w:t>математ</w:t>
      </w:r>
      <w:r>
        <w:rPr>
          <w:rStyle w:val="char25"/>
          <w:b/>
          <w:sz w:val="28"/>
        </w:rPr>
        <w:t>ики в 5-6 к</w:t>
      </w:r>
      <w:r>
        <w:rPr>
          <w:rStyle w:val="char25"/>
          <w:b/>
          <w:sz w:val="28"/>
        </w:rPr>
        <w:t>ассах.</w:t>
      </w:r>
      <w:r>
        <w:rPr>
          <w:b/>
          <w:sz w:val="28"/>
        </w:rPr>
      </w:r>
    </w:p>
    <w:p>
      <w:pPr>
        <w:pStyle w:val="para34"/>
        <w:spacing/>
        <w:contextualSpacing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para34"/>
        <w:ind w:firstLine="708"/>
        <w:spacing w:before="240" w:after="240" w:beforeAutospacing="0" w:afterAutospacing="0"/>
        <w:contextualSpacing/>
        <w:jc w:val="both"/>
        <w:rPr>
          <w:sz w:val="28"/>
        </w:rPr>
      </w:pPr>
      <w:r>
        <w:rPr>
          <w:rStyle w:val="char25"/>
          <w:sz w:val="28"/>
        </w:rPr>
        <w:t>Практико-ориентированная задача – это вид сюжетных задач, требующий в своем решении реализации всех этапов метода математического моделирования.</w:t>
      </w:r>
      <w:r>
        <w:rPr>
          <w:sz w:val="28"/>
        </w:rPr>
      </w:r>
    </w:p>
    <w:p>
      <w:pPr>
        <w:pStyle w:val="para34"/>
        <w:ind w:firstLine="708"/>
        <w:spacing w:before="240" w:after="240" w:beforeAutospacing="0" w:afterAutospacing="0"/>
        <w:contextualSpacing/>
        <w:jc w:val="both"/>
        <w:rPr>
          <w:sz w:val="28"/>
        </w:rPr>
      </w:pPr>
      <w:r>
        <w:rPr>
          <w:rStyle w:val="char25"/>
          <w:sz w:val="28"/>
        </w:rPr>
        <w:t>Одним из обязательных предметов при сдаче ОГЭ и ЕГЭ яв</w:t>
      </w:r>
      <w:r>
        <w:rPr>
          <w:rStyle w:val="char25"/>
          <w:sz w:val="28"/>
        </w:rPr>
        <w:t>ляется математика и это приносит</w:t>
      </w:r>
      <w:r>
        <w:rPr>
          <w:rStyle w:val="char25"/>
          <w:sz w:val="28"/>
        </w:rPr>
        <w:t xml:space="preserve"> </w:t>
      </w:r>
      <w:r>
        <w:rPr>
          <w:rStyle w:val="char25"/>
          <w:sz w:val="28"/>
        </w:rPr>
        <w:t xml:space="preserve">свои  коррективы в методику преподавания  предмета. Результаты экзамена в 9-м </w:t>
      </w:r>
      <w:r>
        <w:rPr>
          <w:rStyle w:val="char25"/>
          <w:sz w:val="28"/>
        </w:rPr>
        <w:t>,</w:t>
      </w:r>
      <w:r>
        <w:rPr>
          <w:rStyle w:val="char25"/>
          <w:sz w:val="28"/>
        </w:rPr>
        <w:t>11-м классах напрямую зависят от качества подготовки обучающихся среднего звена, поэтому работу по подготовке обучающихся к экзаменам по математике эффе</w:t>
      </w:r>
      <w:r>
        <w:rPr>
          <w:rStyle w:val="char25"/>
          <w:sz w:val="28"/>
        </w:rPr>
        <w:t>ктивнее начинать с 5 класса.</w:t>
      </w:r>
      <w:r>
        <w:rPr>
          <w:sz w:val="28"/>
        </w:rPr>
      </w:r>
    </w:p>
    <w:p>
      <w:pPr>
        <w:pStyle w:val="para34"/>
        <w:ind w:firstLine="708"/>
        <w:spacing w:before="240" w:after="240" w:beforeAutospacing="0" w:afterAutospacing="0"/>
        <w:contextualSpacing/>
        <w:jc w:val="both"/>
        <w:rPr>
          <w:sz w:val="28"/>
        </w:rPr>
      </w:pPr>
      <w:r>
        <w:rPr>
          <w:rStyle w:val="char25"/>
          <w:sz w:val="28"/>
        </w:rPr>
        <w:t>Практико-ориентированные задачи уже включены при сдаче государственных экзаменов, поэтому считаю, чт</w:t>
      </w:r>
      <w:r>
        <w:rPr>
          <w:rStyle w:val="char25"/>
          <w:sz w:val="28"/>
        </w:rPr>
        <w:t>о чем раньше обучающийся научит</w:t>
      </w:r>
      <w:r>
        <w:rPr>
          <w:rStyle w:val="char25"/>
          <w:sz w:val="28"/>
        </w:rPr>
        <w:t>ся решать такие задачи, тем успешнее он сдаст экзамены. Одно из главных предназначений ОГЭ – получение объективной картины качества образования в системе среднего общего образования, объективной оценки освоения государственного образовательного стандарта выпускниками школы. Данные задачи направлены на формирование математической грамотности.</w:t>
      </w:r>
      <w:r>
        <w:rPr>
          <w:sz w:val="28"/>
        </w:rPr>
      </w:r>
    </w:p>
    <w:p>
      <w:pPr>
        <w:pStyle w:val="para34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ab/>
      </w:r>
      <w:r>
        <w:rPr>
          <w:rStyle w:val="char25"/>
          <w:sz w:val="28"/>
        </w:rPr>
        <w:t>Мною разработаны основные  методические рекомендации по применению на уроках математики в 5-6 классах практико-ориентированных задач, используемых на ОГЭ и при выполнении ВПР.</w:t>
      </w:r>
      <w:r>
        <w:rPr>
          <w:sz w:val="28"/>
        </w:rPr>
      </w:r>
    </w:p>
    <w:p>
      <w:pPr>
        <w:pStyle w:val="para34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>1.</w:t>
      </w:r>
      <w:r>
        <w:rPr>
          <w:rStyle w:val="char25"/>
          <w:sz w:val="28"/>
        </w:rPr>
        <w:t xml:space="preserve"> Методическая подготовка:</w:t>
      </w:r>
      <w:r>
        <w:rPr>
          <w:sz w:val="28"/>
        </w:rPr>
      </w:r>
    </w:p>
    <w:p>
      <w:pPr>
        <w:pStyle w:val="para34"/>
        <w:spacing/>
        <w:contextualSpacing/>
        <w:jc w:val="both"/>
        <w:rPr>
          <w:sz w:val="28"/>
        </w:rPr>
      </w:pPr>
      <w:r>
        <w:rPr>
          <w:rStyle w:val="char25"/>
          <w:b/>
          <w:sz w:val="28"/>
        </w:rPr>
        <w:t>·</w:t>
      </w:r>
      <w:r>
        <w:rPr>
          <w:rStyle w:val="char25"/>
          <w:b/>
          <w:sz w:val="28"/>
        </w:rPr>
        <w:tab/>
      </w:r>
      <w:r>
        <w:rPr>
          <w:rStyle w:val="char25"/>
          <w:sz w:val="28"/>
        </w:rPr>
        <w:t>обеспечение необходимой методической литературой кабинета математики (справочники, пособия, содержащие материалы итоговой аттестации в новой форме под редакцией Ященко И.В., разработанные специалистами ФИПИ);</w:t>
      </w:r>
      <w:r>
        <w:rPr>
          <w:sz w:val="28"/>
        </w:rPr>
      </w:r>
    </w:p>
    <w:p>
      <w:pPr>
        <w:pStyle w:val="para34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>·</w:t>
      </w:r>
      <w:r>
        <w:rPr>
          <w:rStyle w:val="char25"/>
          <w:sz w:val="28"/>
        </w:rPr>
        <w:tab/>
        <w:t>для подготовки обучающихся решению заданий блока 5 первых практико-ориентированных задач: рабочая тетрадь с практико-ориентированными задачами, использование сайтов «Распечатай и реши», «Решу ОГЭ», «ФИПИ»;</w:t>
      </w:r>
      <w:r>
        <w:rPr>
          <w:sz w:val="28"/>
        </w:rPr>
      </w:r>
    </w:p>
    <w:p>
      <w:pPr>
        <w:pStyle w:val="para34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>·</w:t>
      </w:r>
      <w:r>
        <w:rPr>
          <w:rStyle w:val="char25"/>
          <w:sz w:val="28"/>
        </w:rPr>
        <w:tab/>
        <w:t>планирование работы по развитию навыков выполнения блока 5 первых задач ОГЭ.</w:t>
      </w:r>
      <w:r>
        <w:rPr>
          <w:sz w:val="28"/>
        </w:rPr>
      </w:r>
    </w:p>
    <w:p>
      <w:pPr>
        <w:pStyle w:val="para34"/>
        <w:numPr>
          <w:ilvl w:val="0"/>
          <w:numId w:val="5"/>
        </w:numPr>
        <w:ind w:left="720" w:hanging="360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 xml:space="preserve"> Организация учебного процесса:</w:t>
      </w:r>
      <w:r>
        <w:rPr>
          <w:sz w:val="28"/>
        </w:rPr>
      </w:r>
    </w:p>
    <w:p>
      <w:pPr>
        <w:pStyle w:val="para34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>·</w:t>
      </w:r>
      <w:r>
        <w:rPr>
          <w:rStyle w:val="char25"/>
          <w:sz w:val="28"/>
        </w:rPr>
        <w:tab/>
        <w:t>систематическое применение практико-ориентированных задач на уроке математики. Для этого может служить включение данных задач в начале урока.</w:t>
      </w:r>
      <w:r>
        <w:rPr>
          <w:sz w:val="28"/>
        </w:rPr>
      </w:r>
    </w:p>
    <w:p>
      <w:pPr>
        <w:pStyle w:val="para34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>·</w:t>
      </w:r>
      <w:r>
        <w:rPr>
          <w:rStyle w:val="char25"/>
          <w:sz w:val="28"/>
        </w:rPr>
        <w:tab/>
        <w:t>организация домашнего задания с применением практико-ориентированных задач ОГЭ.</w:t>
      </w:r>
      <w:r>
        <w:rPr>
          <w:sz w:val="28"/>
        </w:rPr>
      </w:r>
    </w:p>
    <w:p>
      <w:pPr>
        <w:pStyle w:val="para34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>3.</w:t>
      </w:r>
      <w:r>
        <w:rPr>
          <w:rStyle w:val="char25"/>
          <w:sz w:val="28"/>
        </w:rPr>
        <w:t xml:space="preserve"> Организация информационной работы по успешному решению практико-ориентированных задач ОГЭ:</w:t>
      </w:r>
      <w:r>
        <w:rPr>
          <w:sz w:val="28"/>
        </w:rPr>
      </w:r>
    </w:p>
    <w:p>
      <w:pPr>
        <w:pStyle w:val="para34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>·</w:t>
      </w:r>
      <w:r>
        <w:rPr>
          <w:rStyle w:val="char25"/>
          <w:sz w:val="28"/>
        </w:rPr>
        <w:tab/>
        <w:t>инструкции по выполнению первых 5 задач ОГЭ и правильное заполнение ответов задач в экзаменационные бланки;</w:t>
      </w:r>
      <w:r>
        <w:rPr>
          <w:sz w:val="28"/>
        </w:rPr>
      </w:r>
    </w:p>
    <w:p>
      <w:pPr>
        <w:pStyle w:val="para34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>·</w:t>
      </w:r>
      <w:r>
        <w:rPr>
          <w:rStyle w:val="char25"/>
          <w:sz w:val="28"/>
        </w:rPr>
        <w:tab/>
        <w:t>оформление информационного стенда для 5-6 классов по решению практико-ориентированных задач ОГЭ (возможные варианты практико-ориентированных задач, формулы, образцы бланков, небольшие рекомендации).</w:t>
      </w:r>
      <w:r>
        <w:rPr>
          <w:sz w:val="28"/>
        </w:rPr>
      </w:r>
    </w:p>
    <w:p>
      <w:pPr>
        <w:pStyle w:val="para34"/>
        <w:ind w:firstLine="708"/>
        <w:spacing w:before="240" w:after="240" w:beforeAutospacing="0" w:afterAutospacing="0"/>
        <w:contextualSpacing/>
        <w:jc w:val="both"/>
        <w:rPr>
          <w:i/>
          <w:sz w:val="28"/>
        </w:rPr>
      </w:pPr>
      <w:r>
        <w:rPr>
          <w:rStyle w:val="char25"/>
          <w:sz w:val="28"/>
        </w:rPr>
        <w:t xml:space="preserve">Применение практико-ориентированных задач в 5-6 классах лучше начать с первых посильных этому возрасту  заданий (по тексту определить и расположить где находятся объекты и др.), 2-3 задания из данных задач я решаю с учащимися 5-6 классов.  </w:t>
      </w:r>
      <w:r>
        <w:rPr>
          <w:rStyle w:val="char25"/>
          <w:i/>
          <w:sz w:val="28"/>
        </w:rPr>
        <w:t>(Приложение 2)</w:t>
      </w:r>
      <w:r>
        <w:rPr>
          <w:i/>
          <w:sz w:val="28"/>
        </w:rPr>
      </w:r>
    </w:p>
    <w:p>
      <w:pPr>
        <w:pStyle w:val="para34"/>
        <w:ind w:firstLine="708"/>
        <w:spacing w:before="240" w:after="240" w:beforeAutospacing="0" w:afterAutospacing="0"/>
        <w:contextualSpacing/>
        <w:jc w:val="both"/>
        <w:rPr>
          <w:sz w:val="28"/>
        </w:rPr>
      </w:pPr>
      <w:r>
        <w:rPr>
          <w:rStyle w:val="char25"/>
          <w:sz w:val="28"/>
        </w:rPr>
        <w:t>В своей практике чаще всего  из</w:t>
      </w:r>
      <w:r>
        <w:rPr>
          <w:rStyle w:val="char25"/>
          <w:sz w:val="28"/>
        </w:rPr>
        <w:t xml:space="preserve"> </w:t>
      </w:r>
      <w:r>
        <w:rPr>
          <w:rStyle w:val="char25"/>
          <w:sz w:val="28"/>
        </w:rPr>
        <w:t>практико</w:t>
      </w:r>
      <w:r>
        <w:rPr>
          <w:rStyle w:val="char25"/>
          <w:sz w:val="28"/>
        </w:rPr>
        <w:t xml:space="preserve"> - ориентированных</w:t>
      </w:r>
      <w:r>
        <w:rPr>
          <w:rStyle w:val="char25"/>
          <w:sz w:val="28"/>
        </w:rPr>
        <w:t xml:space="preserve"> задач  беру  следующие сюжеты:</w:t>
      </w:r>
      <w:r>
        <w:rPr>
          <w:sz w:val="28"/>
        </w:rPr>
      </w:r>
    </w:p>
    <w:p>
      <w:pPr>
        <w:pStyle w:val="para34"/>
        <w:spacing w:before="240" w:after="240" w:beforeAutospacing="0" w:afterAutospacing="0"/>
        <w:contextualSpacing/>
        <w:jc w:val="both"/>
        <w:rPr>
          <w:sz w:val="28"/>
        </w:rPr>
      </w:pPr>
      <w:r>
        <w:rPr>
          <w:rStyle w:val="char25"/>
          <w:sz w:val="28"/>
        </w:rPr>
        <w:t>–</w:t>
      </w:r>
      <w:r>
        <w:rPr>
          <w:rStyle w:val="char25"/>
          <w:sz w:val="28"/>
        </w:rPr>
        <w:tab/>
        <w:t>Сюжет «План местности»</w:t>
      </w:r>
      <w:r>
        <w:rPr>
          <w:sz w:val="28"/>
        </w:rPr>
      </w:r>
    </w:p>
    <w:p>
      <w:pPr>
        <w:pStyle w:val="para34"/>
        <w:spacing w:before="240" w:after="240" w:beforeAutospacing="0" w:afterAutospacing="0"/>
        <w:contextualSpacing/>
        <w:jc w:val="both"/>
        <w:rPr>
          <w:sz w:val="28"/>
        </w:rPr>
      </w:pPr>
      <w:r>
        <w:rPr>
          <w:rStyle w:val="char25"/>
          <w:sz w:val="28"/>
        </w:rPr>
        <w:t>–</w:t>
      </w:r>
      <w:r>
        <w:rPr>
          <w:rStyle w:val="char25"/>
          <w:sz w:val="28"/>
        </w:rPr>
        <w:tab/>
        <w:t>Сюжет «План участка»</w:t>
      </w:r>
      <w:r>
        <w:rPr>
          <w:sz w:val="28"/>
        </w:rPr>
      </w:r>
    </w:p>
    <w:p>
      <w:pPr>
        <w:pStyle w:val="para34"/>
        <w:spacing w:before="240" w:after="240" w:beforeAutospacing="0" w:afterAutospacing="0"/>
        <w:contextualSpacing/>
        <w:jc w:val="both"/>
        <w:rPr>
          <w:sz w:val="28"/>
        </w:rPr>
      </w:pPr>
      <w:r>
        <w:rPr>
          <w:rStyle w:val="char25"/>
          <w:sz w:val="28"/>
        </w:rPr>
        <w:t>–</w:t>
      </w:r>
      <w:r>
        <w:rPr>
          <w:rStyle w:val="char25"/>
          <w:sz w:val="28"/>
        </w:rPr>
        <w:tab/>
        <w:t>Сюжет «План квартиры»</w:t>
      </w:r>
      <w:r>
        <w:rPr>
          <w:sz w:val="28"/>
        </w:rPr>
      </w:r>
    </w:p>
    <w:p>
      <w:pPr>
        <w:pStyle w:val="para34"/>
        <w:ind w:firstLine="708"/>
        <w:spacing w:before="240" w:after="240" w:beforeAutospacing="0" w:afterAutospacing="0"/>
        <w:contextualSpacing/>
        <w:jc w:val="both"/>
        <w:rPr>
          <w:sz w:val="28"/>
        </w:rPr>
      </w:pPr>
      <w:r>
        <w:rPr>
          <w:rStyle w:val="char25"/>
          <w:sz w:val="28"/>
        </w:rPr>
        <w:t xml:space="preserve">Решение практико-ориентированных задач эффективно в том случае, когда учащиеся встречались с описываемой ситуацией в реальной действительности: в быту, на экскурсии, при изучении других предметов. Эффективным средством является широкое использование наглядности: фотографий, слайдов, плакатов, рисунков и </w:t>
      </w:r>
      <w:r>
        <w:rPr>
          <w:rStyle w:val="char25"/>
          <w:sz w:val="28"/>
        </w:rPr>
        <w:t>т.д</w:t>
      </w:r>
      <w:r>
        <w:rPr>
          <w:sz w:val="28"/>
        </w:rPr>
      </w:r>
    </w:p>
    <w:p>
      <w:pPr>
        <w:pStyle w:val="para34"/>
        <w:ind w:firstLine="708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>Такие задачи повышают интерес, а как следствие и мотивацию, учащихся к самому предмету, поскольку для большинства ценность математического образования состоит в ее практических возможностях.</w:t>
      </w:r>
      <w:r>
        <w:rPr>
          <w:sz w:val="28"/>
        </w:rPr>
      </w:r>
    </w:p>
    <w:p>
      <w:pPr>
        <w:pStyle w:val="para34"/>
        <w:ind w:firstLine="708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 xml:space="preserve">В течение четырех лет я работаю в 5-6 классах и применяю решение данных задач. Благодаря таким задачам, школьники видят, что математика находит применение в любой области деятельности, и это, в свою очередь, повышает интерес к предмету. </w:t>
      </w:r>
      <w:r>
        <w:rPr>
          <w:sz w:val="28"/>
        </w:rPr>
      </w:r>
    </w:p>
    <w:p>
      <w:pPr>
        <w:pStyle w:val="para34"/>
        <w:ind w:firstLine="708"/>
        <w:spacing/>
        <w:contextualSpacing/>
        <w:jc w:val="both"/>
        <w:rPr>
          <w:sz w:val="28"/>
        </w:rPr>
      </w:pPr>
      <w:r>
        <w:rPr>
          <w:rStyle w:val="char25"/>
          <w:sz w:val="28"/>
        </w:rPr>
        <w:t xml:space="preserve">Ребята 5-6 классов  гордятся тем, что могут выполнять несколько заданий, которые есть на ОГЭ по математике. </w:t>
      </w: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spacing/>
        <w:contextualSpacing/>
        <w:jc w:val="center"/>
        <w:rPr>
          <w:sz w:val="28"/>
        </w:rPr>
      </w:pPr>
      <w:r>
        <w:rPr>
          <w:sz w:val="28"/>
        </w:rPr>
        <w:t>ЗАКЛЮЧЕНИЕ</w:t>
      </w:r>
    </w:p>
    <w:p>
      <w:pPr>
        <w:ind w:firstLine="708"/>
        <w:spacing/>
        <w:contextualSpacing/>
        <w:jc w:val="both"/>
        <w:rPr>
          <w:sz w:val="28"/>
        </w:rPr>
      </w:pPr>
      <w:r>
        <w:rPr>
          <w:sz w:val="28"/>
        </w:rPr>
        <w:t>Математическая грамотность - способность человека определять и понимать роль математики в мире, в котором он живет, высказывать хорошо и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>
      <w:pPr>
        <w:ind w:firstLine="708"/>
        <w:spacing/>
        <w:contextualSpacing/>
        <w:jc w:val="both"/>
        <w:rPr>
          <w:sz w:val="28"/>
        </w:rPr>
      </w:pPr>
      <w:r>
        <w:rPr>
          <w:sz w:val="28"/>
        </w:rPr>
        <w:t>В среднем звене, где идет интенсивное обучение различным видам деятельности, и закладываются основы математической грамотности, ученик</w:t>
      </w:r>
    </w:p>
    <w:p>
      <w:pPr>
        <w:spacing/>
        <w:contextualSpacing/>
        <w:jc w:val="both"/>
        <w:rPr>
          <w:sz w:val="28"/>
        </w:rPr>
      </w:pPr>
      <w:r>
        <w:rPr>
          <w:sz w:val="28"/>
        </w:rPr>
        <w:t>должен осуществлять математические рассуждения, использовать математические понятия, процедуры, факты и инструменты, чтобы описать, объяснить и предсказать явления, высказывать хорошо обоснованные суждения и принимать решения. Важно не то, насколько выучил математику  ученик, а то, насколько оперативно он выбирает нужный, иногда очень простой способ решения.</w:t>
      </w:r>
    </w:p>
    <w:p>
      <w:pPr>
        <w:ind w:firstLine="708"/>
        <w:spacing/>
        <w:contextualSpacing/>
        <w:jc w:val="both"/>
        <w:rPr>
          <w:sz w:val="28"/>
        </w:rPr>
      </w:pPr>
      <w:r>
        <w:rPr>
          <w:sz w:val="28"/>
        </w:rPr>
        <w:t>Развитие математической грамотности школьников основывается на решении различных задач и ситуаций на уроках математики, которые требуют повышенного внимания к анализу условия и построения цепочки взаимосвязанных логических рассуждений. Правильно подобранный материал помогает активизировать мыслительные процессы, развивает познавательную активность, наблюдательность, внимание, память, поддерживает интерес к предмету. Задания предполагают повысить у учащихся мотивацию к изучению предмета, развить аналитико-синтетические способности, сообразительность, математическую речь, гибкость ума.</w:t>
      </w:r>
    </w:p>
    <w:p>
      <w:pPr>
        <w:ind w:firstLine="708"/>
        <w:spacing/>
        <w:contextualSpacing/>
        <w:jc w:val="both"/>
        <w:rPr>
          <w:sz w:val="28"/>
        </w:rPr>
      </w:pPr>
      <w:r>
        <w:rPr>
          <w:sz w:val="28"/>
        </w:rPr>
        <w:t>Использование данных заданий позволяет сделать вывод о положительной динамике формирования математической грамотности у учащихся, дети увереннее чувствуют себя на уроке, активно участвуют в конкурсах, олимпиадах по предмету, не боятся написания ВПР, в дальнейшем успешно сдают ОГЭ по математике.</w:t>
      </w:r>
    </w:p>
    <w:p>
      <w:pPr>
        <w:ind w:right="-68"/>
        <w:spacing/>
        <w:contextualSpacing/>
        <w:jc w:val="both"/>
        <w:rPr>
          <w:sz w:val="28"/>
        </w:rPr>
      </w:pPr>
      <w:r>
        <w:rPr>
          <w:sz w:val="28"/>
        </w:rPr>
        <w:t>За  период работы по данной теме самообразования   я обеспечила стабильные результаты освоения учащимися образовательных программ:</w:t>
      </w:r>
    </w:p>
    <w:p>
      <w:pPr>
        <w:ind w:left="-57" w:right="-68"/>
        <w:spacing w:after="240"/>
        <w:contextualSpacing/>
        <w:jc w:val="both"/>
        <w:rPr>
          <w:sz w:val="28"/>
        </w:rPr>
      </w:pPr>
      <w:r>
        <w:rPr>
          <w:sz w:val="28"/>
        </w:rPr>
        <w:t xml:space="preserve">- качество знаний и абсолютная успеваемость по итогам школьного мониторинга в среднем составило: </w:t>
      </w:r>
    </w:p>
    <w:p>
      <w:pPr>
        <w:ind w:left="-57" w:right="-68"/>
        <w:spacing w:after="240"/>
        <w:contextualSpacing/>
        <w:jc w:val="both"/>
        <w:rPr>
          <w:sz w:val="28"/>
        </w:rPr>
      </w:pPr>
      <w:r>
        <w:rPr>
          <w:sz w:val="28"/>
        </w:rPr>
        <w:t xml:space="preserve">      2019 – 2020 учебный год – абсолютная успеваемость – 96%, качество обучения – 57%.</w:t>
      </w:r>
    </w:p>
    <w:p>
      <w:pPr>
        <w:ind w:left="-57"/>
        <w:spacing w:after="240"/>
        <w:contextualSpacing/>
        <w:jc w:val="both"/>
        <w:rPr>
          <w:sz w:val="28"/>
        </w:rPr>
      </w:pPr>
      <w:r>
        <w:rPr>
          <w:sz w:val="28"/>
        </w:rPr>
        <w:tab/>
        <w:t xml:space="preserve">        2020 – 2021 учебный год – абсолютная успеваемость – 100%, качество обучения -  59%.</w:t>
      </w:r>
    </w:p>
    <w:p>
      <w:pPr>
        <w:ind w:left="-57"/>
        <w:spacing w:after="240"/>
        <w:contextualSpacing/>
        <w:jc w:val="both"/>
        <w:rPr>
          <w:sz w:val="28"/>
        </w:rPr>
      </w:pPr>
      <w:r>
        <w:rPr>
          <w:sz w:val="28"/>
        </w:rPr>
        <w:tab/>
        <w:t xml:space="preserve">        2021 – 2022 учебный год  - абсолютная успеваемость – 98%, качество обучения – 62%.</w:t>
      </w:r>
    </w:p>
    <w:p>
      <w:pPr>
        <w:spacing w:after="240"/>
        <w:contextualSpacing/>
        <w:jc w:val="both"/>
        <w:rPr>
          <w:sz w:val="28"/>
        </w:rPr>
      </w:pPr>
      <w:r>
        <w:rPr>
          <w:sz w:val="28"/>
        </w:rPr>
        <w:tab/>
        <w:t xml:space="preserve">       2022 – 2023 учебный год - абсолютная успеваемость – 100%, качество обучения -64%.</w:t>
      </w:r>
    </w:p>
    <w:p>
      <w:pPr>
        <w:ind w:left="-284"/>
        <w:spacing w:after="240"/>
        <w:contextualSpacing/>
        <w:jc w:val="both"/>
        <w:rPr>
          <w:sz w:val="28"/>
        </w:rPr>
      </w:pPr>
      <w:r>
        <w:rPr>
          <w:sz w:val="28"/>
        </w:rPr>
      </w:r>
    </w:p>
    <w:p>
      <w:pPr>
        <w:spacing w:after="240"/>
        <w:contextualSpacing/>
        <w:jc w:val="both"/>
        <w:rPr>
          <w:color w:val="auto"/>
          <w:sz w:val="28"/>
        </w:rPr>
      </w:pPr>
      <w:r>
        <w:rPr>
          <w:sz w:val="28"/>
        </w:rPr>
        <w:tab/>
        <w:t xml:space="preserve">Качество знаний учащихся по результатам ГИА в форме ОГЭ по математике в 2023 году   составило 58%, абсолютное-100%, в 2024 году качество </w:t>
      </w:r>
      <w:r>
        <w:rPr>
          <w:color w:val="auto"/>
          <w:sz w:val="28"/>
        </w:rPr>
        <w:t>знаний -</w:t>
      </w:r>
      <w:r>
        <w:rPr>
          <w:color w:val="auto"/>
          <w:sz w:val="28"/>
        </w:rPr>
        <w:t>59</w:t>
      </w:r>
      <w:r>
        <w:rPr>
          <w:color w:val="auto"/>
          <w:sz w:val="28"/>
        </w:rPr>
        <w:t>, абсолютное-100%.</w:t>
      </w:r>
      <w:r>
        <w:rPr>
          <w:color w:val="auto"/>
          <w:sz w:val="28"/>
        </w:rPr>
      </w:r>
    </w:p>
    <w:p>
      <w:pPr>
        <w:spacing w:after="240"/>
        <w:contextualSpacing/>
        <w:jc w:val="both"/>
        <w:rPr>
          <w:sz w:val="28"/>
        </w:rPr>
      </w:pPr>
      <w:r>
        <w:rPr>
          <w:sz w:val="28"/>
        </w:rPr>
        <w:t>Качество знаний по результатам Всероссийских проверочных работ составило:</w:t>
      </w:r>
    </w:p>
    <w:p>
      <w:pPr>
        <w:ind w:left="-57"/>
        <w:spacing w:after="240"/>
        <w:contextualSpacing/>
        <w:jc w:val="both"/>
        <w:rPr>
          <w:sz w:val="28"/>
        </w:rPr>
      </w:pPr>
      <w:r>
        <w:rPr>
          <w:sz w:val="28"/>
        </w:rPr>
        <w:t xml:space="preserve">2021учебный год: </w:t>
      </w:r>
    </w:p>
    <w:p>
      <w:pPr>
        <w:spacing w:after="240"/>
        <w:contextualSpacing/>
        <w:jc w:val="both"/>
        <w:rPr>
          <w:sz w:val="28"/>
        </w:rPr>
      </w:pPr>
      <w:r>
        <w:rPr>
          <w:sz w:val="28"/>
        </w:rPr>
        <w:t>математика 5 класс -абсолютное выполнение – 97%, качество выполнения 36 –%.</w:t>
      </w:r>
    </w:p>
    <w:p>
      <w:pPr>
        <w:spacing w:after="240"/>
        <w:contextualSpacing/>
        <w:jc w:val="both"/>
        <w:rPr>
          <w:sz w:val="28"/>
        </w:rPr>
      </w:pPr>
      <w:r>
        <w:rPr>
          <w:sz w:val="28"/>
        </w:rPr>
        <w:t>математика 6 класс -абсолютное выполнение  – 97%, качество выполнения  –33%.</w:t>
      </w:r>
    </w:p>
    <w:p>
      <w:pPr>
        <w:spacing w:after="240"/>
        <w:contextualSpacing/>
        <w:jc w:val="both"/>
        <w:rPr>
          <w:sz w:val="28"/>
        </w:rPr>
      </w:pPr>
      <w:r>
        <w:rPr>
          <w:sz w:val="28"/>
        </w:rPr>
        <w:t xml:space="preserve">2022 учебный год: </w:t>
      </w:r>
    </w:p>
    <w:p>
      <w:pPr>
        <w:ind w:left="-57"/>
        <w:spacing w:after="240"/>
        <w:contextualSpacing/>
        <w:jc w:val="both"/>
        <w:rPr>
          <w:sz w:val="28"/>
        </w:rPr>
      </w:pPr>
      <w:r>
        <w:rPr>
          <w:sz w:val="28"/>
        </w:rPr>
        <w:t>математика 6 класс - абсолютное выполнение – 98%, качество выполнения  –41%.</w:t>
      </w:r>
    </w:p>
    <w:p>
      <w:pPr>
        <w:spacing w:after="240"/>
        <w:contextualSpacing/>
        <w:jc w:val="both"/>
        <w:rPr>
          <w:sz w:val="28"/>
        </w:rPr>
      </w:pPr>
      <w:r>
        <w:rPr>
          <w:sz w:val="28"/>
        </w:rPr>
        <w:t xml:space="preserve">2023 учебный год: </w:t>
      </w:r>
    </w:p>
    <w:p>
      <w:pPr>
        <w:ind w:left="-57"/>
        <w:spacing w:after="240"/>
        <w:contextualSpacing/>
        <w:jc w:val="both"/>
        <w:rPr>
          <w:sz w:val="28"/>
        </w:rPr>
      </w:pPr>
      <w:r>
        <w:rPr>
          <w:sz w:val="28"/>
        </w:rPr>
        <w:t>математика 5 класс - абсолютное выполнение – 98%, качество выполнения 41 –%.</w:t>
      </w:r>
    </w:p>
    <w:p>
      <w:pPr>
        <w:ind w:left="-57"/>
        <w:spacing w:after="240"/>
        <w:contextualSpacing/>
        <w:jc w:val="both"/>
        <w:rPr>
          <w:sz w:val="28"/>
        </w:rPr>
      </w:pPr>
      <w:r>
        <w:rPr>
          <w:sz w:val="28"/>
        </w:rPr>
        <w:t>математика 6 класс - абсолютное выполнение – 98%, качество выполнения  –39%.</w:t>
      </w:r>
    </w:p>
    <w:p>
      <w:pPr>
        <w:ind w:right="10"/>
        <w:spacing w:after="240"/>
        <w:contextualSpacing/>
        <w:jc w:val="both"/>
        <w:rPr>
          <w:sz w:val="28"/>
        </w:rPr>
      </w:pPr>
      <w:r>
        <w:rPr>
          <w:sz w:val="28"/>
        </w:rPr>
        <w:t>Ежегодно мои воспитанники принимают участие в школьном этапе Всероссийской  олимпиады школьников по математике среди учащихся, где занимают призовые места:</w:t>
      </w:r>
    </w:p>
    <w:p>
      <w:pPr>
        <w:ind w:right="10"/>
        <w:spacing w:after="240"/>
        <w:contextualSpacing/>
        <w:jc w:val="both"/>
        <w:rPr>
          <w:sz w:val="28"/>
        </w:rPr>
      </w:pPr>
      <w:r>
        <w:rPr>
          <w:sz w:val="28"/>
        </w:rPr>
        <w:t xml:space="preserve">2020 год -  5 класс-1 место, 5 класс - 2 место,  6 класс-3 место  -  5класс – 1 место, 6 класс - 2 место,  7 класс – 3 место </w:t>
      </w:r>
    </w:p>
    <w:p>
      <w:pPr>
        <w:ind w:right="10"/>
        <w:spacing w:after="240"/>
        <w:contextualSpacing/>
        <w:jc w:val="both"/>
        <w:rPr>
          <w:sz w:val="28"/>
        </w:rPr>
      </w:pPr>
      <w:r>
        <w:rPr>
          <w:sz w:val="28"/>
        </w:rPr>
        <w:t xml:space="preserve">2022 год- 5 класс – 1 место, 3 место, 6 класс – два 1 места, 7 класс- два 1 места, 8 класс – 1 место. </w:t>
      </w:r>
    </w:p>
    <w:p>
      <w:pPr>
        <w:ind w:right="10"/>
        <w:spacing w:after="240"/>
        <w:contextualSpacing/>
        <w:jc w:val="both"/>
        <w:rPr>
          <w:sz w:val="28"/>
        </w:rPr>
      </w:pPr>
      <w:r>
        <w:rPr>
          <w:sz w:val="28"/>
        </w:rPr>
        <w:t>2023 год -6 класс– 3 место, 2 место, 7 класс-1 место, 8 класс- 1 место, 2 место, 9 класс -2 место.</w:t>
      </w:r>
    </w:p>
    <w:p>
      <w:pPr>
        <w:ind w:right="10"/>
        <w:spacing w:after="240"/>
        <w:contextualSpacing/>
        <w:jc w:val="both"/>
        <w:rPr>
          <w:sz w:val="28"/>
        </w:rPr>
      </w:pPr>
      <w:r>
        <w:rPr>
          <w:sz w:val="28"/>
        </w:rPr>
        <w:t>2024 год– 5 класс-2 место,три 3 места, 8 класс-3 место,9 класс-3 место.</w:t>
      </w:r>
    </w:p>
    <w:p>
      <w:pPr>
        <w:ind w:left="-284" w:right="10"/>
        <w:spacing w:after="240"/>
        <w:contextualSpacing/>
        <w:jc w:val="both"/>
        <w:rPr>
          <w:sz w:val="28"/>
        </w:rPr>
      </w:pPr>
      <w:r>
        <w:rPr>
          <w:sz w:val="28"/>
        </w:rPr>
      </w:r>
    </w:p>
    <w:p>
      <w:pPr>
        <w:ind w:right="10"/>
        <w:spacing w:after="240"/>
        <w:contextualSpacing/>
        <w:jc w:val="both"/>
        <w:tabs defTabSz="708">
          <w:tab w:val="left" w:pos="-57" w:leader="none"/>
          <w:tab w:val="left" w:pos="0" w:leader="none"/>
        </w:tabs>
        <w:rPr>
          <w:sz w:val="28"/>
        </w:rPr>
      </w:pPr>
      <w:r>
        <w:rPr>
          <w:sz w:val="28"/>
        </w:rPr>
        <w:t>Ребята активные участники заочных всероссийских и международных      олимпиад по математике.</w:t>
      </w:r>
    </w:p>
    <w:p>
      <w:pPr>
        <w:ind w:hanging="57"/>
        <w:spacing/>
        <w:contextualSpacing/>
        <w:jc w:val="both"/>
        <w:rPr>
          <w:sz w:val="28"/>
        </w:rPr>
      </w:pPr>
      <w:r>
        <w:rPr>
          <w:sz w:val="28"/>
        </w:rPr>
        <w:t xml:space="preserve">Исходя из выше сказанного,  можно сделать вывод о том, что используемый и разработанный комплекс текстовых задач и заданий практико-ориентированного характера, как средство развития математической грамотности учащихся 5-6 классов, актуален на сегодняшний день, поскольку в ходе его реализации у обучающихся произошли положительные изменения в развитии математической грамотности. </w:t>
      </w:r>
    </w:p>
    <w:p>
      <w:pPr>
        <w:spacing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contextualSpacing/>
        <w:rPr>
          <w:sz w:val="28"/>
        </w:rPr>
      </w:pPr>
      <w:r>
        <w:rPr>
          <w:sz w:val="28"/>
        </w:rPr>
      </w:r>
    </w:p>
    <w:p>
      <w:pPr>
        <w:pStyle w:val="para2"/>
        <w:spacing/>
        <w:contextualSpacing/>
        <w:jc w:val="center"/>
        <w:rPr>
          <w:sz w:val="28"/>
        </w:rPr>
      </w:pPr>
      <w:r>
        <w:rPr>
          <w:sz w:val="28"/>
        </w:rPr>
        <w:t>ЛИТЕРАТУРА</w:t>
      </w:r>
    </w:p>
    <w:p>
      <w:pPr>
        <w:pStyle w:val="para2"/>
        <w:spacing/>
        <w:contextualSpacing/>
        <w:jc w:val="center"/>
        <w:rPr>
          <w:sz w:val="28"/>
        </w:rPr>
      </w:pPr>
      <w:r>
        <w:rPr>
          <w:sz w:val="28"/>
        </w:rPr>
      </w:r>
    </w:p>
    <w:p>
      <w:pPr>
        <w:pStyle w:val="para2"/>
        <w:ind w:firstLine="284"/>
        <w:spacing w:beforeAutospacing="0" w:afterAutospacing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 1. Алексеева Е. Е. Методические особенности формирования математической грамотности учащихся как составляющей функциональной грамотности // Мир науки, культуры, образования. 2020. № 4 (83). С. 214-218. </w:t>
      </w:r>
    </w:p>
    <w:p>
      <w:pPr>
        <w:pStyle w:val="para2"/>
        <w:ind w:firstLine="284"/>
        <w:spacing w:beforeAutospacing="0" w:afterAutospacing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2. Батчаева П.А.-Ю. Устные упражнения как одно из средств формирования математической культуры учащихся 5-9-х классов // Сибирский педагогический журнал. 2009. №2. С. 240-250. </w:t>
      </w:r>
    </w:p>
    <w:p>
      <w:pPr>
        <w:pStyle w:val="para2"/>
        <w:ind w:firstLine="284"/>
        <w:spacing w:beforeAutospacing="0" w:afterAutospacing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 3. Борщевская А. Функциональная грамотность в контексте современного этапа развития образования // Наука и школа. 2021. № 1. С. 199-208. </w:t>
      </w:r>
    </w:p>
    <w:p>
      <w:pPr>
        <w:pStyle w:val="para2"/>
        <w:ind w:firstLine="284"/>
        <w:spacing w:beforeAutospacing="0" w:afterAutospacing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4. Валеев И. И. Функциональная математическая грамотность как основа формирования и развития математической компетенции // Бизнес. Образование. Право. 2020. № 4 (53). С. 353- 360. 5 </w:t>
      </w:r>
    </w:p>
    <w:p>
      <w:pPr>
        <w:pStyle w:val="para2"/>
        <w:ind w:firstLine="284"/>
        <w:spacing w:beforeAutospacing="0" w:afterAutospacing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5.«Концептуальные основы формирования и оценки математической грамотности» Л.А.Рослова, К.А.Краснянская //Отечественная и зарубежная педагогика. 2019. Т. 1, № 4 (61). С. 58–79</w:t>
      </w:r>
    </w:p>
    <w:p>
      <w:pPr>
        <w:pStyle w:val="para2"/>
        <w:ind w:firstLine="284"/>
        <w:spacing w:beforeAutospacing="0" w:afterAutospacing="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6.Борисова, Н. Н.</w:t>
      </w:r>
      <w:r>
        <w:rPr>
          <w:b w:val="0"/>
          <w:highlight w:val="white"/>
          <w:sz w:val="28"/>
        </w:rPr>
        <w:t xml:space="preserve">Развитие математической грамотности младших школьников как одна из базовых компетенций 11-летнего образования </w:t>
      </w:r>
      <w:r>
        <w:rPr>
          <w:rFonts w:ascii="Symbol" w:hAnsi="Symbol"/>
          <w:b w:val="0"/>
          <w:highlight w:val="white"/>
          <w:sz w:val="28"/>
        </w:rPr>
        <w:t></w:t>
      </w:r>
      <w:r>
        <w:rPr>
          <w:b w:val="0"/>
          <w:highlight w:val="white"/>
          <w:sz w:val="28"/>
        </w:rPr>
        <w:t>Электронный ресурс</w:t>
      </w:r>
      <w:r>
        <w:rPr>
          <w:rFonts w:ascii="Symbol" w:hAnsi="Symbol"/>
          <w:b w:val="0"/>
          <w:highlight w:val="white"/>
          <w:sz w:val="28"/>
        </w:rPr>
        <w:t></w:t>
      </w:r>
      <w:r>
        <w:rPr>
          <w:b w:val="0"/>
          <w:highlight w:val="white"/>
          <w:sz w:val="28"/>
        </w:rPr>
        <w:t xml:space="preserve"> / Н. Н. Борисова // Электронный журнал «Gigabaza.ru». – 2013. – 25 мая. - </w:t>
      </w:r>
      <w:hyperlink r:id="rId8" w:history="1">
        <w:r>
          <w:rPr>
            <w:rStyle w:val="char15"/>
            <w:b w:val="0"/>
            <w:sz w:val="28"/>
          </w:rPr>
          <w:t>http://gigabaza.ru/doc/893-p2.html</w:t>
        </w:r>
      </w:hyperlink>
    </w:p>
    <w:p>
      <w:pPr>
        <w:numPr>
          <w:ilvl w:val="0"/>
          <w:numId w:val="15"/>
        </w:numPr>
        <w:ind w:left="0" w:firstLine="284"/>
        <w:spacing/>
        <w:contextualSpacing/>
        <w:jc w:val="both"/>
        <w:rPr>
          <w:sz w:val="28"/>
        </w:rPr>
      </w:pPr>
      <w:r>
        <w:rPr>
          <w:sz w:val="28"/>
        </w:rPr>
        <w:t xml:space="preserve">Воронина, Л.В. Математическая культура личности 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/ Л.В. Воронина, Л.В. Моисеева // Педагогическое образование в России. – 2012. – № 3. – 75 с.</w:t>
      </w:r>
      <w:r>
        <w:rPr>
          <w:sz w:val="28"/>
        </w:rPr>
      </w:r>
    </w:p>
    <w:p>
      <w:pPr>
        <w:numPr>
          <w:ilvl w:val="0"/>
          <w:numId w:val="15"/>
        </w:numPr>
        <w:ind w:left="0" w:firstLine="284"/>
        <w:spacing/>
        <w:contextualSpacing/>
        <w:jc w:val="both"/>
        <w:rPr>
          <w:sz w:val="28"/>
        </w:rPr>
      </w:pPr>
      <w:r>
        <w:rPr>
          <w:sz w:val="28"/>
          <w:shd w:val="clear" w:fill="ffffdd"/>
        </w:rPr>
        <w:t>Груденов, Я.И. Совершенствование методики работы учителя математики [Текст] / Я. И. Груденов. – М.: Просвещение, 1990. – 224 с.</w:t>
      </w:r>
      <w:r>
        <w:rPr>
          <w:sz w:val="28"/>
        </w:rPr>
      </w:r>
    </w:p>
    <w:p>
      <w:pPr>
        <w:numPr>
          <w:ilvl w:val="0"/>
          <w:numId w:val="15"/>
        </w:numPr>
        <w:ind w:left="0" w:firstLine="284"/>
        <w:spacing/>
        <w:contextualSpacing/>
        <w:jc w:val="both"/>
        <w:rPr>
          <w:sz w:val="28"/>
        </w:rPr>
      </w:pPr>
      <w:r>
        <w:rPr>
          <w:sz w:val="28"/>
        </w:rPr>
        <w:t xml:space="preserve">Распопова, М. В. </w:t>
      </w:r>
      <w:r>
        <w:rPr>
          <w:highlight w:val="white"/>
          <w:sz w:val="28"/>
        </w:rPr>
        <w:t xml:space="preserve">Определение и содержание понятия «математическая грамотность» </w:t>
      </w:r>
      <w:r>
        <w:rPr>
          <w:rFonts w:ascii="Symbol" w:hAnsi="Symbol"/>
          <w:highlight w:val="white"/>
          <w:sz w:val="28"/>
        </w:rPr>
        <w:t></w:t>
      </w:r>
      <w:r>
        <w:rPr>
          <w:highlight w:val="white"/>
          <w:sz w:val="28"/>
        </w:rPr>
        <w:t>Электронный ресурс</w:t>
      </w:r>
      <w:r>
        <w:rPr>
          <w:rFonts w:ascii="Symbol" w:hAnsi="Symbol"/>
          <w:highlight w:val="white"/>
          <w:sz w:val="28"/>
        </w:rPr>
        <w:t></w:t>
      </w:r>
      <w:r>
        <w:rPr>
          <w:highlight w:val="white"/>
          <w:sz w:val="28"/>
        </w:rPr>
        <w:t xml:space="preserve">/ М. В. Распопова // Социальная сеть работников образования nsportal.ru. – 2014. – 02 марта. – </w:t>
      </w:r>
      <w:hyperlink r:id="rId9" w:history="1">
        <w:r>
          <w:rPr>
            <w:rStyle w:val="char15"/>
            <w:sz w:val="28"/>
          </w:rPr>
          <w:t>http://nsportal.ru/shkola/raznoe/library/2014/03/02/matematicheskaya-gramotnost</w:t>
        </w:r>
      </w:hyperlink>
    </w:p>
    <w:p>
      <w:pPr>
        <w:numPr>
          <w:ilvl w:val="0"/>
          <w:numId w:val="15"/>
        </w:numPr>
        <w:ind w:left="0" w:firstLine="284"/>
        <w:spacing/>
        <w:contextualSpacing/>
        <w:jc w:val="both"/>
        <w:rPr>
          <w:sz w:val="28"/>
        </w:rPr>
      </w:pPr>
      <w:r>
        <w:rPr>
          <w:sz w:val="28"/>
        </w:rPr>
        <w:t xml:space="preserve"> Шелехова, Л.В.Обучение решению сюжетных задач по математике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 xml:space="preserve"> / Л. В. Шелехова. – Майкоп: изд-во АГУ, 2008. – 180с.</w:t>
      </w:r>
      <w:r>
        <w:rPr>
          <w:sz w:val="28"/>
        </w:rPr>
      </w:r>
    </w:p>
    <w:p>
      <w:pPr>
        <w:pStyle w:val="para2"/>
        <w:ind w:firstLine="284"/>
        <w:spacing w:beforeAutospacing="0" w:afterAutospacing="0"/>
        <w:contextualSpacing/>
        <w:jc w:val="both"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ind w:firstLine="284"/>
        <w:spacing w:beforeAutospacing="0" w:afterAutospacing="0"/>
        <w:contextualSpacing/>
        <w:jc w:val="both"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ind w:firstLine="284"/>
        <w:spacing w:beforeAutospacing="0" w:afterAutospacing="0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contextualSpacing/>
        <w:rPr>
          <w:b w:val="0"/>
          <w:sz w:val="28"/>
        </w:rPr>
      </w:pPr>
      <w:r>
        <w:rPr>
          <w:b w:val="0"/>
          <w:sz w:val="28"/>
        </w:rPr>
      </w:r>
    </w:p>
    <w:p>
      <w:pPr>
        <w:pStyle w:val="para2"/>
        <w:spacing/>
        <w:contextualSpacing/>
        <w:jc w:val="center"/>
        <w:rPr>
          <w:sz w:val="28"/>
        </w:rPr>
      </w:pPr>
      <w:r>
        <w:rPr>
          <w:sz w:val="28"/>
        </w:rPr>
        <w:t>ПРИЛОЖЕНИЕ</w:t>
      </w:r>
    </w:p>
    <w:p>
      <w:pPr>
        <w:pStyle w:val="para2"/>
        <w:spacing/>
        <w:contextualSpacing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1 </w:t>
      </w:r>
    </w:p>
    <w:p>
      <w:pPr>
        <w:pStyle w:val="para2"/>
        <w:spacing/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Текстовых задачи, направленные на развитие математической грамотности в 5-6 классах.</w:t>
      </w:r>
    </w:p>
    <w:p>
      <w:pPr>
        <w:ind w:right="1479"/>
        <w:spacing w:before="74"/>
        <w:contextualSpacing/>
        <w:jc w:val="center"/>
        <w:outlineLvl w:val="0"/>
        <w:widowControl w:val="0"/>
        <w:rPr>
          <w:szCs w:val="24"/>
        </w:rPr>
      </w:pPr>
      <w:r>
        <w:rPr>
          <w:szCs w:val="24"/>
        </w:rPr>
        <w:t xml:space="preserve">ЗАДАЧА1.ПОКРАСКА </w:t>
      </w:r>
      <w:r>
        <w:rPr>
          <w:spacing w:val="-2" w:percent="98"/>
          <w:szCs w:val="24"/>
        </w:rPr>
        <w:t>ЗАБОРА</w:t>
      </w:r>
      <w:r>
        <w:rPr>
          <w:szCs w:val="24"/>
        </w:rPr>
      </w:r>
    </w:p>
    <w:p>
      <w:pPr>
        <w:ind w:right="1479"/>
        <w:spacing w:before="74"/>
        <w:contextualSpacing/>
        <w:jc w:val="center"/>
        <w:outlineLvl w:val="0"/>
        <w:widowControl w:val="0"/>
        <w:rPr>
          <w:szCs w:val="24"/>
        </w:rPr>
      </w:pP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>Петя и Маша приехали в гости к дедушке и решили помочь ему покрасить забор и беседку на участке. Забор они покрасят в зеленый цвет, а беседку – в белый.</w:t>
      </w:r>
    </w:p>
    <w:p>
      <w:pPr>
        <w:ind w:right="-2"/>
        <w:spacing w:before="1" w:after="8"/>
        <w:contextualSpacing/>
        <w:jc w:val="both"/>
        <w:widowControl w:val="0"/>
        <w:rPr>
          <w:szCs w:val="24"/>
        </w:rPr>
      </w:pPr>
      <w:r>
        <w:rPr>
          <w:szCs w:val="24"/>
        </w:rPr>
        <w:t>При подготовке к покраске ребята выяснили, что длина забора, который нужно покрасить равна 30 м.</w:t>
      </w:r>
    </w:p>
    <w:p>
      <w:pPr>
        <w:ind w:right="-2"/>
        <w:spacing/>
        <w:contextualSpacing/>
        <w:jc w:val="center"/>
        <w:widowControl w:val="0"/>
        <w:rPr>
          <w:szCs w:val="24"/>
        </w:rPr>
      </w:pPr>
      <w:r/>
      <w:r>
        <w:rPr>
          <w:noProof/>
        </w:rPr>
        <w:drawing>
          <wp:inline distT="0" distB="0" distL="0" distR="0">
            <wp:extent cx="2457450" cy="112395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extLst>
                        <a:ext uri="sm">
                          <sm:smNativeData xmlns:sm="sm" val="SMDATA_16_7aBBa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xAQAAB6AAAAAAAAAAAAAAAAAAAAAAAAAAAAAAAAAAAAAAAAAAAAAAHg8AAOoGAAAAAAAAAAAAAAAA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szCs w:val="24"/>
        </w:rPr>
      </w:r>
    </w:p>
    <w:p>
      <w:pPr>
        <w:ind w:right="-2"/>
        <w:spacing w:before="5"/>
        <w:contextualSpacing/>
        <w:jc w:val="both"/>
        <w:widowControl w:val="0"/>
        <w:rPr>
          <w:szCs w:val="24"/>
        </w:rPr>
      </w:pPr>
      <w:r>
        <w:rPr>
          <w:b/>
          <w:szCs w:val="24"/>
        </w:rPr>
        <w:t xml:space="preserve">Вопрос 1. </w:t>
      </w:r>
      <w:r>
        <w:rPr>
          <w:szCs w:val="24"/>
        </w:rPr>
        <w:t>Петя измерял высоту забора несколько раз, а результаты замеров называл в разных единицах длины. Маша записывала полученные результаты. Но выяснилось, что один из результатов Маша записала неверно или Петя продиктовал неправильно.</w:t>
      </w: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 xml:space="preserve">Какой результат записан </w:t>
      </w:r>
      <w:r>
        <w:rPr>
          <w:spacing w:val="-2" w:percent="98"/>
          <w:szCs w:val="24"/>
        </w:rPr>
        <w:t>ошибочно?</w:t>
      </w:r>
      <w:r>
        <w:rPr>
          <w:szCs w:val="24"/>
        </w:rPr>
      </w:r>
    </w:p>
    <w:p>
      <w:pPr>
        <w:numPr>
          <w:ilvl w:val="0"/>
          <w:numId w:val="9"/>
        </w:numPr>
        <w:ind w:left="2563" w:right="-2" w:hanging="359"/>
        <w:spacing w:before="48"/>
        <w:contextualSpacing/>
        <w:jc w:val="both"/>
        <w:widowControl w:val="0"/>
        <w:tabs defTabSz="708">
          <w:tab w:val="left" w:pos="2563" w:leader="none"/>
        </w:tabs>
        <w:rPr>
          <w:szCs w:val="24"/>
        </w:rPr>
      </w:pPr>
      <w:r>
        <w:rPr>
          <w:szCs w:val="24"/>
        </w:rPr>
        <w:t>210</w:t>
      </w:r>
      <w:r>
        <w:rPr>
          <w:spacing w:val="-6" w:percent="95"/>
          <w:szCs w:val="24"/>
        </w:rPr>
        <w:t>см</w:t>
      </w:r>
      <w:r>
        <w:rPr>
          <w:szCs w:val="24"/>
        </w:rPr>
      </w:r>
    </w:p>
    <w:p>
      <w:pPr>
        <w:numPr>
          <w:ilvl w:val="0"/>
          <w:numId w:val="9"/>
        </w:numPr>
        <w:ind w:left="2563" w:right="-2" w:hanging="359"/>
        <w:spacing w:before="48"/>
        <w:contextualSpacing/>
        <w:jc w:val="both"/>
        <w:widowControl w:val="0"/>
        <w:tabs defTabSz="708">
          <w:tab w:val="left" w:pos="2563" w:leader="none"/>
        </w:tabs>
        <w:rPr>
          <w:szCs w:val="24"/>
        </w:rPr>
      </w:pPr>
      <w:r>
        <w:rPr>
          <w:szCs w:val="24"/>
        </w:rPr>
        <w:t>21</w:t>
      </w:r>
      <w:r>
        <w:rPr>
          <w:spacing w:val="-7" w:percent="94"/>
          <w:szCs w:val="24"/>
        </w:rPr>
        <w:t>дм</w:t>
      </w:r>
      <w:r>
        <w:rPr>
          <w:szCs w:val="24"/>
        </w:rPr>
      </w:r>
    </w:p>
    <w:p>
      <w:pPr>
        <w:numPr>
          <w:ilvl w:val="0"/>
          <w:numId w:val="9"/>
        </w:numPr>
        <w:ind w:left="2563" w:right="-2" w:hanging="359"/>
        <w:spacing w:before="48"/>
        <w:contextualSpacing/>
        <w:jc w:val="both"/>
        <w:widowControl w:val="0"/>
        <w:tabs defTabSz="708">
          <w:tab w:val="left" w:pos="2563" w:leader="none"/>
        </w:tabs>
        <w:rPr>
          <w:szCs w:val="24"/>
        </w:rPr>
      </w:pPr>
      <w:r>
        <w:rPr>
          <w:szCs w:val="24"/>
        </w:rPr>
        <w:t>21</w:t>
      </w:r>
      <w:r>
        <w:rPr>
          <w:spacing w:val="-6" w:percent="95"/>
          <w:szCs w:val="24"/>
        </w:rPr>
        <w:t>см</w:t>
      </w:r>
      <w:r>
        <w:rPr>
          <w:szCs w:val="24"/>
        </w:rPr>
      </w:r>
    </w:p>
    <w:p>
      <w:pPr>
        <w:numPr>
          <w:ilvl w:val="0"/>
          <w:numId w:val="9"/>
        </w:numPr>
        <w:ind w:left="2563" w:right="-2" w:hanging="359"/>
        <w:spacing w:before="50"/>
        <w:contextualSpacing/>
        <w:jc w:val="both"/>
        <w:widowControl w:val="0"/>
        <w:tabs defTabSz="708">
          <w:tab w:val="left" w:pos="2563" w:leader="none"/>
        </w:tabs>
        <w:rPr>
          <w:szCs w:val="24"/>
        </w:rPr>
      </w:pPr>
      <w:r>
        <w:rPr>
          <w:szCs w:val="24"/>
        </w:rPr>
        <w:t>2м10</w:t>
      </w:r>
      <w:r>
        <w:rPr>
          <w:spacing w:val="-6" w:percent="95"/>
          <w:szCs w:val="24"/>
        </w:rPr>
        <w:t>см</w:t>
      </w:r>
      <w:r>
        <w:rPr>
          <w:szCs w:val="24"/>
        </w:rPr>
      </w:r>
    </w:p>
    <w:p>
      <w:pPr>
        <w:spacing/>
        <w:contextualSpacing/>
        <w:jc w:val="both"/>
        <w:widowControl w:val="0"/>
        <w:rPr>
          <w:b/>
          <w:szCs w:val="24"/>
        </w:rPr>
      </w:pPr>
      <w:r>
        <w:rPr>
          <w:noProof/>
        </w:rPr>
        <w:drawing>
          <wp:anchor distT="0" distB="0" distL="0" distR="0" simplePos="0" relativeHeight="251658243" behindDoc="0" locked="0" layoutInCell="0" hidden="0" allowOverlap="1">
            <wp:simplePos x="0" y="0"/>
            <wp:positionH relativeFrom="page">
              <wp:posOffset>6295390</wp:posOffset>
            </wp:positionH>
            <wp:positionV relativeFrom="paragraph">
              <wp:posOffset>141605</wp:posOffset>
            </wp:positionV>
            <wp:extent cx="1057275" cy="1162050"/>
            <wp:effectExtent l="0" t="0" r="0" b="0"/>
            <wp:wrapNone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extLst>
                        <a:ext uri="sm">
                          <sm:smNativeData xmlns:sm="sm" val="SMDATA_16_7aBB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3AQAAAKAAAAAAAAAAAAAAAAAAAAAAAAC6JgAAAAAAAAIAAADfAAAAgQYAACYHAAAOAAAAuiYAAEccAAAoAAAACAAAAAEAAAABAAAA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4"/>
        </w:rPr>
        <w:t>Вопрос</w:t>
      </w:r>
      <w:r>
        <w:rPr>
          <w:b/>
          <w:spacing w:val="-5" w:percent="96"/>
          <w:szCs w:val="24"/>
        </w:rPr>
        <w:t>2.</w:t>
      </w:r>
      <w:r>
        <w:rPr>
          <w:b/>
          <w:szCs w:val="24"/>
        </w:rPr>
      </w:r>
    </w:p>
    <w:p>
      <w:pPr>
        <w:ind w:right="3729"/>
        <w:spacing w:before="43"/>
        <w:contextualSpacing/>
        <w:jc w:val="both"/>
        <w:widowControl w:val="0"/>
        <w:rPr>
          <w:szCs w:val="24"/>
        </w:rPr>
      </w:pPr>
      <w:r>
        <w:rPr>
          <w:szCs w:val="24"/>
        </w:rPr>
        <w:t xml:space="preserve">Дедушка рассчитал, что для забора нужно купить17 кгзеленой краски,адлябеседки 7 кгбелой </w:t>
      </w:r>
      <w:r>
        <w:rPr>
          <w:spacing w:val="-2" w:percent="98"/>
          <w:szCs w:val="24"/>
        </w:rPr>
        <w:t>краски.</w:t>
      </w:r>
      <w:r>
        <w:rPr>
          <w:szCs w:val="24"/>
        </w:rPr>
      </w:r>
    </w:p>
    <w:p>
      <w:pPr>
        <w:ind w:right="3729"/>
        <w:spacing/>
        <w:contextualSpacing/>
        <w:jc w:val="both"/>
        <w:widowControl w:val="0"/>
        <w:rPr>
          <w:szCs w:val="24"/>
        </w:rPr>
      </w:pPr>
      <w:r>
        <w:rPr>
          <w:i/>
          <w:szCs w:val="24"/>
        </w:rPr>
        <w:t xml:space="preserve">Справочный материал: </w:t>
      </w:r>
      <w:r>
        <w:rPr>
          <w:szCs w:val="24"/>
        </w:rPr>
        <w:t>в магазине краска продается в банках по 3 кг в каждой.</w:t>
      </w:r>
      <w:r>
        <w:rPr>
          <w:szCs w:val="24"/>
        </w:rPr>
      </w:r>
    </w:p>
    <w:p>
      <w:pPr>
        <w:ind w:right="3729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>Сколько всего нужно купить банок белого и зеленого цвета? Ответ запишите в виде числа и объясните его.</w:t>
      </w:r>
    </w:p>
    <w:p>
      <w:pPr>
        <w:ind w:right="3729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50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659"/>
        <w:spacing w:before="72"/>
        <w:contextualSpacing/>
        <w:jc w:val="center"/>
        <w:outlineLvl w:val="0"/>
        <w:widowControl w:val="0"/>
        <w:rPr>
          <w:szCs w:val="24"/>
        </w:rPr>
      </w:pPr>
      <w:r>
        <w:rPr>
          <w:szCs w:val="24"/>
        </w:rPr>
        <w:t>ЗАДАЧА</w:t>
      </w:r>
      <w:r>
        <w:rPr>
          <w:spacing w:val="-6" w:percent="95"/>
          <w:szCs w:val="24"/>
        </w:rPr>
        <w:t xml:space="preserve"> 2. </w:t>
      </w:r>
      <w:r>
        <w:rPr>
          <w:szCs w:val="24"/>
        </w:rPr>
        <w:t>ХУДОЖЕСТВЕННАЯ</w:t>
      </w:r>
      <w:r>
        <w:rPr>
          <w:spacing w:val="-2" w:percent="98"/>
          <w:szCs w:val="24"/>
        </w:rPr>
        <w:t>СТУДИЯ</w:t>
      </w:r>
      <w:r>
        <w:rPr>
          <w:szCs w:val="24"/>
        </w:rPr>
      </w:r>
    </w:p>
    <w:p>
      <w:pPr>
        <w:spacing w:before="28"/>
        <w:contextualSpacing/>
        <w:jc w:val="both"/>
        <w:widowControl w:val="0"/>
        <w:rPr>
          <w:b/>
          <w:szCs w:val="24"/>
        </w:rPr>
      </w:pPr>
      <w:r>
        <w:rPr>
          <w:b/>
          <w:szCs w:val="24"/>
        </w:rPr>
      </w:r>
    </w:p>
    <w:p>
      <w:pPr>
        <w:ind w:right="3355"/>
        <w:spacing/>
        <w:contextualSpacing/>
        <w:jc w:val="both"/>
        <w:widowControl w:val="0"/>
        <w:rPr>
          <w:szCs w:val="24"/>
        </w:rPr>
      </w:pPr>
      <w:r>
        <w:rPr>
          <w:noProof/>
        </w:rPr>
        <w:drawing>
          <wp:anchor distT="0" distB="0" distL="0" distR="0" simplePos="0" relativeHeight="251658244" behindDoc="0" locked="0" layoutInCell="0" hidden="0" allowOverlap="1">
            <wp:simplePos x="0" y="0"/>
            <wp:positionH relativeFrom="page">
              <wp:posOffset>5810250</wp:posOffset>
            </wp:positionH>
            <wp:positionV relativeFrom="paragraph">
              <wp:posOffset>172720</wp:posOffset>
            </wp:positionV>
            <wp:extent cx="1219200" cy="1285875"/>
            <wp:effectExtent l="0" t="0" r="0" b="0"/>
            <wp:wrapNone/>
            <wp:docPr id="4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extLst>
                        <a:ext uri="sm">
                          <sm:smNativeData xmlns:sm="sm" val="SMDATA_16_7aBB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/AQAAAKAAAAAAAAAAAAAAAAAAAAAAAAC+IwAAAAAAAAIAAAAQAQAAgAcAAOkHAAAOAAAAviMAAKQnAAAoAAAACAAAAAEAAAABAAAA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>Художественная студия создает мозаики из разноцветных кусочков. Для создания мозаики используются кусочки разной формы.</w:t>
      </w:r>
    </w:p>
    <w:p>
      <w:pPr>
        <w:ind w:right="3357"/>
        <w:spacing w:before="1"/>
        <w:contextualSpacing/>
        <w:jc w:val="both"/>
        <w:widowControl w:val="0"/>
        <w:rPr>
          <w:szCs w:val="24"/>
        </w:rPr>
      </w:pPr>
      <w:r>
        <w:rPr>
          <w:szCs w:val="24"/>
        </w:rPr>
        <w:t>На занятии в студии ребята разложили кусочки по формам, пересчитали их и придумали название к каждой форме и составили таблицу.</w:t>
      </w:r>
    </w:p>
    <w:tbl>
      <w:tblPr>
        <w:tblStyle w:val="NormalTable"/>
        <w:name w:val="Таблица2"/>
        <w:tabOrder w:val="0"/>
        <w:tblpPr w:horzAnchor="margin" w:tblpX="5" w:vertAnchor="text" w:tblpY="193" w:leftFromText="180" w:rightFromText="180" w:topFromText="0" w:bottomFromText="0"/>
        <w:tblOverlap w:val="never"/>
        <w:jc w:val="left"/>
        <w:tblInd w:w="0" w:type="dxa"/>
        <w:tblW w:w="9751" w:type="dxa"/>
        <w:tblLook w:val="04A0" w:firstRow="1" w:lastRow="0" w:firstColumn="1" w:lastColumn="0" w:noHBand="0" w:noVBand="1"/>
      </w:tblPr>
      <w:tblGrid>
        <w:gridCol w:w="1836"/>
        <w:gridCol w:w="180"/>
        <w:gridCol w:w="387"/>
        <w:gridCol w:w="389"/>
        <w:gridCol w:w="389"/>
        <w:gridCol w:w="389"/>
        <w:gridCol w:w="46"/>
        <w:gridCol w:w="134"/>
        <w:gridCol w:w="180"/>
        <w:gridCol w:w="391"/>
        <w:gridCol w:w="389"/>
        <w:gridCol w:w="391"/>
        <w:gridCol w:w="370"/>
        <w:gridCol w:w="21"/>
        <w:gridCol w:w="180"/>
        <w:gridCol w:w="180"/>
        <w:gridCol w:w="391"/>
        <w:gridCol w:w="389"/>
        <w:gridCol w:w="391"/>
        <w:gridCol w:w="392"/>
        <w:gridCol w:w="159"/>
        <w:gridCol w:w="271"/>
        <w:gridCol w:w="180"/>
        <w:gridCol w:w="387"/>
        <w:gridCol w:w="385"/>
        <w:gridCol w:w="387"/>
        <w:gridCol w:w="162"/>
        <w:gridCol w:w="225"/>
        <w:gridCol w:w="180"/>
      </w:tblGrid>
      <w:tr>
        <w:trPr>
          <w:tblHeader w:val="0"/>
          <w:cantSplit w:val="0"/>
          <w:trHeight w:val="371" w:hRule="atLeast"/>
        </w:trPr>
        <w:tc>
          <w:tcPr>
            <w:tcW w:w="18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51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Название</w:t>
            </w:r>
            <w:r>
              <w:rPr>
                <w:spacing w:val="-4" w:percent="96"/>
                <w:szCs w:val="24"/>
              </w:rPr>
              <w:t>формы</w:t>
            </w: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59" w:hRule="atLeast"/>
        </w:trPr>
        <w:tc>
          <w:tcPr>
            <w:tcW w:w="18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2" w:space="0" w:color="000000" tmln="10, 10, 1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Квадрат</w:t>
            </w:r>
            <w:r>
              <w:rPr>
                <w:szCs w:val="24"/>
              </w:rPr>
            </w:r>
          </w:p>
        </w:tc>
        <w:tc>
          <w:tcPr>
            <w:tcW w:w="185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Треугольник</w:t>
            </w:r>
            <w:r>
              <w:rPr>
                <w:szCs w:val="24"/>
              </w:rPr>
            </w:r>
          </w:p>
        </w:tc>
        <w:tc>
          <w:tcPr>
            <w:tcW w:w="210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Прямоугольник</w:t>
            </w:r>
            <w:r>
              <w:rPr>
                <w:szCs w:val="24"/>
              </w:rPr>
            </w:r>
          </w:p>
        </w:tc>
        <w:tc>
          <w:tcPr>
            <w:tcW w:w="177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2" w:space="0" w:color="000000" tmln="10, 10, 1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Буква</w:t>
            </w:r>
            <w:r>
              <w:rPr>
                <w:spacing w:val="-10" w:percent="91"/>
                <w:szCs w:val="24"/>
              </w:rPr>
              <w:t>Г</w:t>
            </w: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62" w:hRule="atLeast"/>
        </w:trPr>
        <w:tc>
          <w:tcPr>
            <w:tcW w:w="18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Форма</w:t>
            </w:r>
            <w:r>
              <w:rPr>
                <w:szCs w:val="24"/>
              </w:rPr>
            </w:r>
          </w:p>
          <w:p>
            <w:pPr>
              <w:spacing w:before="47" w:after="240"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(сторона</w:t>
            </w:r>
            <w:r>
              <w:rPr>
                <w:szCs w:val="24"/>
              </w:rPr>
              <w:t>клетки-1)</w:t>
            </w:r>
          </w:p>
        </w:tc>
        <w:tc>
          <w:tcPr>
            <w:tcW w:w="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double" w:sz="12" w:space="0" w:color="000000" tmln="10, 10, 1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37" w:hRule="atLeast"/>
        </w:trPr>
        <w:tc>
          <w:tcPr>
            <w:tcW w:w="18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18" w:space="0" w:color="000000" tmln="45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18" w:space="0" w:color="000000" tmln="45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26" w:hRule="atLeast"/>
        </w:trPr>
        <w:tc>
          <w:tcPr>
            <w:tcW w:w="18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18" w:space="0" w:color="000000" tmln="45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62" w:hRule="atLeast"/>
        </w:trPr>
        <w:tc>
          <w:tcPr>
            <w:tcW w:w="18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2" w:space="0" w:color="000000" tmln="10, 10, 1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double" w:sz="12" w:space="0" w:color="000000" tmln="10, 10, 1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double" w:sz="12" w:space="0" w:color="000000" tmln="10, 10, 1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2" w:space="0" w:color="000000" tmln="10, 10, 1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/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8" w:space="0" w:color="000000" tmln="2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8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1100" w:hRule="atLeast"/>
        </w:trPr>
        <w:tc>
          <w:tcPr>
            <w:tcW w:w="18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Число</w:t>
            </w:r>
            <w:r>
              <w:rPr>
                <w:szCs w:val="24"/>
              </w:rPr>
            </w:r>
          </w:p>
          <w:p>
            <w:pPr>
              <w:spacing w:after="240"/>
              <w:contextualSpacing/>
              <w:jc w:val="center"/>
              <w:rPr>
                <w:spacing w:val="-2" w:percent="98"/>
                <w:szCs w:val="24"/>
              </w:rPr>
            </w:pPr>
            <w:r>
              <w:rPr>
                <w:spacing w:val="-2" w:percent="98"/>
                <w:szCs w:val="24"/>
              </w:rPr>
              <w:t>Одинаковых</w:t>
            </w:r>
          </w:p>
          <w:p>
            <w:pPr>
              <w:spacing w:after="240"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кусочков</w:t>
            </w:r>
            <w:r>
              <w:rPr>
                <w:szCs w:val="24"/>
              </w:rPr>
            </w:r>
          </w:p>
        </w:tc>
        <w:tc>
          <w:tcPr>
            <w:tcW w:w="1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pacing w:val="-6" w:percent="95"/>
                <w:szCs w:val="24"/>
              </w:rPr>
              <w:t>20</w:t>
            </w:r>
            <w:r>
              <w:rPr>
                <w:szCs w:val="24"/>
              </w:rPr>
            </w:r>
          </w:p>
        </w:tc>
        <w:tc>
          <w:tcPr>
            <w:tcW w:w="185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pacing w:val="-6" w:percent="95"/>
                <w:szCs w:val="24"/>
              </w:rPr>
              <w:t>45</w:t>
            </w:r>
            <w:r>
              <w:rPr>
                <w:szCs w:val="24"/>
              </w:rPr>
            </w:r>
          </w:p>
        </w:tc>
        <w:tc>
          <w:tcPr>
            <w:tcW w:w="210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pacing w:val="-6" w:percent="95"/>
                <w:szCs w:val="24"/>
              </w:rPr>
              <w:t>60</w:t>
            </w:r>
            <w:r>
              <w:rPr>
                <w:szCs w:val="24"/>
              </w:rPr>
            </w:r>
          </w:p>
        </w:tc>
        <w:tc>
          <w:tcPr>
            <w:tcW w:w="177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 w:after="240"/>
              <w:contextualSpacing/>
              <w:rPr>
                <w:szCs w:val="24"/>
              </w:rPr>
            </w:pPr>
            <w:r>
              <w:rPr>
                <w:spacing w:val="-6" w:percent="95"/>
                <w:szCs w:val="24"/>
              </w:rPr>
              <w:t>40</w:t>
            </w:r>
            <w:r>
              <w:rPr>
                <w:szCs w:val="24"/>
              </w:rPr>
            </w:r>
          </w:p>
        </w:tc>
      </w:tr>
    </w:tbl>
    <w:p>
      <w:pPr>
        <w:ind w:right="844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844"/>
        <w:spacing w:before="55" w:after="240"/>
        <w:contextualSpacing/>
        <w:jc w:val="both"/>
        <w:widowControl w:val="0"/>
        <w:rPr>
          <w:b/>
          <w:szCs w:val="24"/>
        </w:rPr>
      </w:pPr>
      <w:r>
        <w:rPr>
          <w:b/>
          <w:szCs w:val="24"/>
        </w:rPr>
      </w:r>
    </w:p>
    <w:p>
      <w:pPr>
        <w:ind w:right="844"/>
        <w:spacing w:before="55" w:after="8"/>
        <w:contextualSpacing/>
        <w:jc w:val="both"/>
        <w:widowControl w:val="0"/>
        <w:rPr>
          <w:b/>
          <w:szCs w:val="24"/>
        </w:rPr>
      </w:pPr>
      <w:r>
        <w:rPr>
          <w:b/>
          <w:szCs w:val="24"/>
        </w:rPr>
      </w:r>
    </w:p>
    <w:p>
      <w:pPr>
        <w:ind w:right="-2"/>
        <w:spacing w:before="55" w:after="8"/>
        <w:contextualSpacing/>
        <w:jc w:val="both"/>
        <w:widowControl w:val="0"/>
        <w:rPr>
          <w:szCs w:val="24"/>
        </w:rPr>
      </w:pPr>
      <w:r>
        <w:rPr>
          <w:b/>
          <w:szCs w:val="24"/>
        </w:rPr>
        <w:t xml:space="preserve">Вопрос 1. </w:t>
      </w:r>
      <w:r>
        <w:rPr>
          <w:szCs w:val="24"/>
        </w:rPr>
        <w:t>Иван решил сложить квадрат со стороной 4 см (на рисунке 1 клетка – 1см) с помощью одинаковых фигур – «Треугольников», которые приведены в таблице. Сколько треугольников потребуется Ивану?</w:t>
      </w:r>
      <w:r>
        <w:rPr>
          <w:szCs w:val="24"/>
        </w:rPr>
      </w:r>
    </w:p>
    <w:tbl>
      <w:tblPr>
        <w:tblStyle w:val="NormalTable"/>
        <w:name w:val="Таблица3"/>
        <w:tabOrder w:val="0"/>
        <w:jc w:val="left"/>
        <w:tblInd w:w="5057" w:type="dxa"/>
        <w:tblW w:w="1563" w:type="dxa"/>
        <w:pPr>
          <w:ind w:left="5057"/>
        </w:pPr>
        <w:tblLook w:val="04A0" w:firstRow="1" w:lastRow="0" w:firstColumn="1" w:lastColumn="0" w:noHBand="0" w:noVBand="1"/>
      </w:tblPr>
      <w:tblGrid>
        <w:gridCol w:w="389"/>
        <w:gridCol w:w="392"/>
        <w:gridCol w:w="392"/>
        <w:gridCol w:w="390"/>
      </w:tblGrid>
      <w:tr>
        <w:trPr>
          <w:tblHeader w:val="0"/>
          <w:cantSplit w:val="0"/>
          <w:trHeight w:val="370" w:hRule="atLeast"/>
        </w:trPr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69" w:hRule="atLeast"/>
        </w:trPr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71" w:hRule="atLeast"/>
        </w:trPr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70" w:hRule="atLeast"/>
        </w:trPr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18" w:space="0" w:color="000000" tmln="45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18" w:space="0" w:color="000000" tmln="45, 20, 20, 0, 0"/>
              <w:right w:val="single" w:sz="18" w:space="0" w:color="000000" tmln="45, 20, 20, 0, 0"/>
            </w:tcBorders>
            <w:tmTcPr id="1749131501" protected="0"/>
          </w:tcPr>
          <w:p>
            <w:pPr>
              <w:spacing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spacing w:before="4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/>
        <w:contextualSpacing/>
        <w:jc w:val="both"/>
        <w:widowControl w:val="0"/>
        <w:tabs defTabSz="708">
          <w:tab w:val="left" w:pos="6866" w:leader="none"/>
        </w:tabs>
        <w:rPr>
          <w:szCs w:val="24"/>
        </w:rPr>
      </w:pPr>
      <w:r>
        <w:rPr>
          <w:szCs w:val="24"/>
        </w:rPr>
        <w:t>Запишите ответ в виде числа</w:t>
      </w:r>
      <w:r>
        <w:rPr>
          <w:szCs w:val="24"/>
          <w:u w:color="auto" w:val="single"/>
        </w:rPr>
        <w:tab/>
      </w:r>
      <w:r>
        <w:rPr>
          <w:szCs w:val="24"/>
        </w:rPr>
      </w:r>
    </w:p>
    <w:p>
      <w:pPr>
        <w:spacing w:before="98"/>
        <w:contextualSpacing/>
        <w:jc w:val="both"/>
        <w:widowControl w:val="0"/>
        <w:rPr>
          <w:i/>
          <w:szCs w:val="24"/>
        </w:rPr>
      </w:pPr>
      <w:r>
        <w:rPr>
          <w:i/>
          <w:szCs w:val="24"/>
        </w:rPr>
      </w:r>
    </w:p>
    <w:p>
      <w:pPr>
        <w:spacing w:before="103"/>
        <w:contextualSpacing/>
        <w:jc w:val="both"/>
        <w:widowControl w:val="0"/>
        <w:rPr>
          <w:i/>
          <w:szCs w:val="24"/>
        </w:rPr>
      </w:pPr>
      <w:r>
        <w:rPr>
          <w:i/>
          <w:szCs w:val="24"/>
        </w:rPr>
      </w:r>
    </w:p>
    <w:p>
      <w:pPr>
        <w:ind w:right="1479"/>
        <w:spacing w:before="74"/>
        <w:contextualSpacing/>
        <w:jc w:val="center"/>
        <w:outlineLvl w:val="0"/>
        <w:widowControl w:val="0"/>
        <w:rPr>
          <w:szCs w:val="24"/>
        </w:rPr>
      </w:pPr>
      <w:r>
        <w:rPr>
          <w:szCs w:val="24"/>
        </w:rPr>
        <w:t xml:space="preserve">ЗАДАЧА3.ЛАЗУРНЫЙ </w:t>
      </w:r>
      <w:r>
        <w:rPr>
          <w:spacing w:val="-4" w:percent="96"/>
          <w:szCs w:val="24"/>
        </w:rPr>
        <w:t>ПЛЯЖ</w:t>
      </w:r>
      <w:r>
        <w:rPr>
          <w:szCs w:val="24"/>
        </w:rPr>
      </w:r>
    </w:p>
    <w:p>
      <w:pPr>
        <w:spacing w:before="26"/>
        <w:contextualSpacing/>
        <w:jc w:val="both"/>
        <w:widowControl w:val="0"/>
        <w:rPr>
          <w:b/>
          <w:szCs w:val="24"/>
        </w:rPr>
      </w:pPr>
      <w:r>
        <w:rPr>
          <w:b/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 xml:space="preserve">Дружная семья Петровых – двое взрослых и дети Ваня и Маша, планируют провести выходные на пляже «Лазурный». Посоветовавшись, они решили отправиться туда на теплоходе. На сайте Речного вокзала они нашли информацию об удобных рейсах </w:t>
      </w:r>
      <w:r>
        <w:rPr>
          <w:spacing w:val="-2" w:percent="98"/>
          <w:szCs w:val="24"/>
        </w:rPr>
        <w:t>теплохода.</w:t>
      </w:r>
      <w:r>
        <w:rPr>
          <w:szCs w:val="24"/>
        </w:rPr>
      </w:r>
    </w:p>
    <w:tbl>
      <w:tblPr>
        <w:tblStyle w:val="NormalTable"/>
        <w:name w:val="Таблица4"/>
        <w:tabOrder w:val="0"/>
        <w:jc w:val="left"/>
        <w:tblInd w:w="-279" w:type="dxa"/>
        <w:tblW w:w="9782" w:type="dxa"/>
        <w:pPr>
          <w:ind w:left="-279"/>
        </w:pPr>
        <w:tblLook w:val="04A0" w:firstRow="1" w:lastRow="0" w:firstColumn="1" w:lastColumn="0" w:noHBand="0" w:noVBand="1"/>
      </w:tblPr>
      <w:tblGrid>
        <w:gridCol w:w="4238"/>
        <w:gridCol w:w="2567"/>
        <w:gridCol w:w="2977"/>
      </w:tblGrid>
      <w:tr>
        <w:trPr>
          <w:tblHeader w:val="0"/>
          <w:cantSplit w:val="0"/>
          <w:trHeight w:val="1110" w:hRule="atLeast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3"/>
              <w:spacing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pacing w:val="-2" w:percent="98"/>
                <w:szCs w:val="24"/>
              </w:rPr>
              <w:t>10:15</w:t>
            </w:r>
            <w:r>
              <w:rPr>
                <w:b/>
                <w:szCs w:val="24"/>
              </w:rPr>
            </w:r>
          </w:p>
          <w:p>
            <w:pPr>
              <w:spacing w:before="8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Началопосадкинатеплоходна Речном вокзале</w:t>
            </w:r>
          </w:p>
        </w:tc>
        <w:tc>
          <w:tcPr>
            <w:tcW w:w="25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1"/>
              <w:spacing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pacing w:val="-2" w:percent="98"/>
                <w:szCs w:val="24"/>
              </w:rPr>
              <w:t>10:30</w:t>
            </w:r>
            <w:r>
              <w:rPr>
                <w:b/>
                <w:szCs w:val="24"/>
              </w:rPr>
            </w:r>
          </w:p>
          <w:p>
            <w:pPr>
              <w:ind w:right="2"/>
              <w:spacing w:before="8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Отправлениев </w:t>
            </w:r>
            <w:r>
              <w:rPr>
                <w:spacing w:val="-4" w:percent="96"/>
                <w:szCs w:val="24"/>
              </w:rPr>
              <w:t>рейс</w:t>
            </w:r>
            <w:r>
              <w:rPr>
                <w:szCs w:val="24"/>
              </w:rPr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pacing w:val="-2" w:percent="98"/>
                <w:szCs w:val="24"/>
              </w:rPr>
              <w:t>12:30</w:t>
            </w:r>
            <w:r>
              <w:rPr>
                <w:b/>
                <w:szCs w:val="24"/>
              </w:rPr>
            </w:r>
          </w:p>
          <w:p>
            <w:pPr>
              <w:spacing w:before="43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Прибытиена</w:t>
            </w:r>
            <w:r>
              <w:rPr>
                <w:spacing w:val="-4" w:percent="96"/>
                <w:szCs w:val="24"/>
              </w:rPr>
              <w:t>пляж</w:t>
            </w:r>
            <w:r>
              <w:rPr>
                <w:szCs w:val="24"/>
              </w:rPr>
            </w:r>
          </w:p>
          <w:p>
            <w:pPr>
              <w:spacing w:before="47"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«Лазурный»</w:t>
            </w: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71" w:hRule="atLeast"/>
        </w:trPr>
        <w:tc>
          <w:tcPr>
            <w:tcW w:w="97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Отдых:</w:t>
            </w:r>
            <w:r>
              <w:rPr>
                <w:b/>
                <w:szCs w:val="24"/>
              </w:rPr>
              <w:t>12:30-</w:t>
            </w:r>
            <w:r>
              <w:rPr>
                <w:b/>
                <w:spacing w:val="-4" w:percent="97"/>
                <w:szCs w:val="24"/>
              </w:rPr>
              <w:t>17:45</w:t>
            </w:r>
            <w:r>
              <w:rPr>
                <w:b/>
                <w:szCs w:val="24"/>
              </w:rPr>
            </w:r>
          </w:p>
        </w:tc>
      </w:tr>
      <w:tr>
        <w:trPr>
          <w:tblHeader w:val="0"/>
          <w:cantSplit w:val="0"/>
          <w:trHeight w:val="1110" w:hRule="atLeast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2"/>
              <w:spacing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pacing w:val="-2" w:percent="98"/>
                <w:szCs w:val="24"/>
              </w:rPr>
              <w:t>17:45</w:t>
            </w:r>
            <w:r>
              <w:rPr>
                <w:b/>
                <w:szCs w:val="24"/>
              </w:rPr>
            </w:r>
          </w:p>
          <w:p>
            <w:pPr>
              <w:spacing w:before="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Началопосадкинатеплоходна</w:t>
            </w:r>
          </w:p>
          <w:p>
            <w:pPr>
              <w:spacing w:before="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пляже «Лазурный»</w:t>
            </w:r>
          </w:p>
        </w:tc>
        <w:tc>
          <w:tcPr>
            <w:tcW w:w="256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pacing w:val="-2" w:percent="98"/>
                <w:szCs w:val="24"/>
              </w:rPr>
              <w:t>18:00</w:t>
            </w:r>
            <w:r>
              <w:rPr>
                <w:b/>
                <w:szCs w:val="24"/>
              </w:rPr>
            </w:r>
          </w:p>
          <w:p>
            <w:pPr>
              <w:ind w:right="2"/>
              <w:spacing w:before="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Отправлениев </w:t>
            </w:r>
            <w:r>
              <w:rPr>
                <w:spacing w:val="-4" w:percent="96"/>
                <w:szCs w:val="24"/>
              </w:rPr>
              <w:t>рейс</w:t>
            </w:r>
            <w:r>
              <w:rPr>
                <w:szCs w:val="24"/>
              </w:rPr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pacing w:val="-2" w:percent="98"/>
                <w:szCs w:val="24"/>
              </w:rPr>
              <w:t>19:45</w:t>
            </w:r>
            <w:r>
              <w:rPr>
                <w:b/>
                <w:szCs w:val="24"/>
              </w:rPr>
            </w:r>
          </w:p>
          <w:p>
            <w:pPr>
              <w:spacing w:before="6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ПрибытиенаРечной</w:t>
            </w:r>
            <w:r>
              <w:rPr>
                <w:spacing w:val="-2" w:percent="98"/>
                <w:szCs w:val="24"/>
              </w:rPr>
              <w:t>вокзал</w:t>
            </w:r>
            <w:r>
              <w:rPr>
                <w:szCs w:val="24"/>
              </w:rPr>
            </w:r>
          </w:p>
        </w:tc>
      </w:tr>
    </w:tbl>
    <w:p>
      <w:pPr>
        <w:spacing w:before="42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-2"/>
        <w:spacing w:before="1"/>
        <w:contextualSpacing/>
        <w:jc w:val="both"/>
        <w:widowControl w:val="0"/>
        <w:rPr>
          <w:szCs w:val="24"/>
        </w:rPr>
      </w:pPr>
      <w:r>
        <w:rPr>
          <w:b/>
          <w:szCs w:val="24"/>
        </w:rPr>
        <w:t xml:space="preserve">Вопрос 1. </w:t>
      </w:r>
      <w:r>
        <w:rPr>
          <w:szCs w:val="24"/>
        </w:rPr>
        <w:t>Ознакомившись с расписанием, приведенном в таблице, ребята рассчитали, что продолжительность путешествия по реке от речного вокзала до пляжа «Лазурный» составит 2 часа.</w:t>
      </w: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noProof/>
        </w:rPr>
        <w:drawing>
          <wp:anchor distT="0" distB="0" distL="0" distR="0" simplePos="0" relativeHeight="251658245" behindDoc="0" locked="0" layoutInCell="0" hidden="0" allowOverlap="1">
            <wp:simplePos x="0" y="0"/>
            <wp:positionH relativeFrom="page">
              <wp:posOffset>5495925</wp:posOffset>
            </wp:positionH>
            <wp:positionV relativeFrom="paragraph">
              <wp:posOffset>209550</wp:posOffset>
            </wp:positionV>
            <wp:extent cx="885825" cy="1057275"/>
            <wp:effectExtent l="0" t="0" r="0" b="0"/>
            <wp:wrapNone/>
            <wp:docPr id="5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>
                      <a:extLst>
                        <a:ext uri="sm">
                          <sm:smNativeData xmlns:sm="sm" val="SMDATA_16_7aBB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QAQAAAKAAAAAAAAAAAAAAAAAAAAAAAADPIQAAAAAAAAIAAABKAQAAcwUAAIEGAAAPAAAAzyEAACInAAAoAAAACAAAAAEAAAABAAAA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>Сколько по времени займет путешествие по реке от пляжа «Лазурный» до речного вокзала?</w:t>
      </w:r>
    </w:p>
    <w:p>
      <w:pPr>
        <w:numPr>
          <w:ilvl w:val="0"/>
          <w:numId w:val="10"/>
        </w:numPr>
        <w:ind w:left="429" w:right="-2" w:hanging="429"/>
        <w:spacing w:before="1"/>
        <w:contextualSpacing/>
        <w:jc w:val="both"/>
        <w:widowControl w:val="0"/>
        <w:tabs defTabSz="708">
          <w:tab w:val="left" w:pos="2633" w:leader="none"/>
        </w:tabs>
        <w:rPr>
          <w:szCs w:val="24"/>
        </w:rPr>
      </w:pPr>
      <w:r>
        <w:rPr>
          <w:szCs w:val="24"/>
        </w:rPr>
        <w:t>9часов15</w:t>
      </w:r>
      <w:r>
        <w:rPr>
          <w:spacing w:val="-4" w:percent="96"/>
          <w:szCs w:val="24"/>
        </w:rPr>
        <w:t>минут</w:t>
      </w:r>
      <w:r>
        <w:rPr>
          <w:szCs w:val="24"/>
        </w:rPr>
      </w:r>
    </w:p>
    <w:p>
      <w:pPr>
        <w:numPr>
          <w:ilvl w:val="0"/>
          <w:numId w:val="10"/>
        </w:numPr>
        <w:ind w:left="2563" w:right="-2" w:hanging="359"/>
        <w:spacing w:before="48"/>
        <w:contextualSpacing/>
        <w:jc w:val="both"/>
        <w:widowControl w:val="0"/>
        <w:tabs defTabSz="708">
          <w:tab w:val="left" w:pos="2563" w:leader="none"/>
        </w:tabs>
        <w:rPr>
          <w:szCs w:val="24"/>
        </w:rPr>
      </w:pPr>
      <w:r>
        <w:rPr>
          <w:szCs w:val="24"/>
        </w:rPr>
        <w:t>7часов45</w:t>
      </w:r>
      <w:r>
        <w:rPr>
          <w:spacing w:val="-4" w:percent="96"/>
          <w:szCs w:val="24"/>
        </w:rPr>
        <w:t>минут</w:t>
      </w:r>
      <w:r>
        <w:rPr>
          <w:szCs w:val="24"/>
        </w:rPr>
      </w:r>
    </w:p>
    <w:p>
      <w:pPr>
        <w:numPr>
          <w:ilvl w:val="0"/>
          <w:numId w:val="10"/>
        </w:numPr>
        <w:ind w:left="2563" w:right="-2" w:hanging="359"/>
        <w:spacing w:before="47"/>
        <w:contextualSpacing/>
        <w:jc w:val="both"/>
        <w:widowControl w:val="0"/>
        <w:tabs defTabSz="708">
          <w:tab w:val="left" w:pos="2563" w:leader="none"/>
        </w:tabs>
        <w:rPr>
          <w:szCs w:val="24"/>
        </w:rPr>
      </w:pPr>
      <w:r>
        <w:rPr>
          <w:szCs w:val="24"/>
        </w:rPr>
        <w:t>1 час45</w:t>
      </w:r>
      <w:r>
        <w:rPr>
          <w:spacing w:val="-4" w:percent="96"/>
          <w:szCs w:val="24"/>
        </w:rPr>
        <w:t>минут</w:t>
      </w:r>
      <w:r>
        <w:rPr>
          <w:szCs w:val="24"/>
        </w:rPr>
      </w:r>
    </w:p>
    <w:p>
      <w:pPr>
        <w:numPr>
          <w:ilvl w:val="0"/>
          <w:numId w:val="10"/>
        </w:numPr>
        <w:ind w:left="2563" w:hanging="359"/>
        <w:spacing w:before="48"/>
        <w:contextualSpacing/>
        <w:jc w:val="both"/>
        <w:widowControl w:val="0"/>
        <w:tabs defTabSz="708">
          <w:tab w:val="left" w:pos="2563" w:leader="none"/>
        </w:tabs>
        <w:rPr>
          <w:szCs w:val="24"/>
        </w:rPr>
      </w:pPr>
      <w:r>
        <w:rPr>
          <w:szCs w:val="24"/>
        </w:rPr>
        <w:t xml:space="preserve">2часа00 </w:t>
      </w:r>
      <w:r>
        <w:rPr>
          <w:spacing w:val="-4" w:percent="96"/>
          <w:szCs w:val="24"/>
        </w:rPr>
        <w:t>минут</w:t>
      </w:r>
      <w:r>
        <w:rPr>
          <w:szCs w:val="24"/>
        </w:rPr>
      </w:r>
    </w:p>
    <w:p>
      <w:pPr>
        <w:spacing w:before="72"/>
        <w:contextualSpacing/>
        <w:jc w:val="both"/>
        <w:widowControl w:val="0"/>
        <w:rPr>
          <w:b/>
          <w:szCs w:val="24"/>
        </w:rPr>
      </w:pPr>
      <w:r>
        <w:rPr>
          <w:b/>
          <w:szCs w:val="24"/>
        </w:rPr>
        <w:t>Вопрос</w:t>
      </w:r>
      <w:r>
        <w:rPr>
          <w:b/>
          <w:spacing w:val="-5" w:percent="96"/>
          <w:szCs w:val="24"/>
        </w:rPr>
        <w:t>2.</w:t>
      </w:r>
      <w:r>
        <w:rPr>
          <w:b/>
          <w:szCs w:val="24"/>
        </w:rPr>
      </w:r>
    </w:p>
    <w:p>
      <w:pPr>
        <w:ind w:right="-2"/>
        <w:spacing w:before="46"/>
        <w:contextualSpacing/>
        <w:widowControl w:val="0"/>
        <w:rPr>
          <w:szCs w:val="24"/>
        </w:rPr>
      </w:pPr>
      <w:r>
        <w:rPr>
          <w:szCs w:val="24"/>
        </w:rPr>
        <w:t>В день поездки погода была плохая, поэтому четверть пассажиров отказалась от поездки. Остальные пассажиры и члены экипажа присутствовали на борту теплохода.</w:t>
      </w:r>
    </w:p>
    <w:p>
      <w:pPr>
        <w:ind w:right="844"/>
        <w:contextualSpacing/>
        <w:widowControl w:val="0"/>
        <w:rPr>
          <w:i/>
          <w:szCs w:val="24"/>
        </w:rPr>
      </w:pPr>
      <w:r>
        <w:rPr>
          <w:i/>
          <w:szCs w:val="24"/>
        </w:rPr>
        <w:t xml:space="preserve">Справочный материал: теплоход вмещает 160 пассажиров, 12 членов </w:t>
      </w:r>
      <w:r>
        <w:rPr>
          <w:i/>
          <w:spacing w:val="-2" w:percent="98"/>
          <w:szCs w:val="24"/>
        </w:rPr>
        <w:t>экипажа.</w:t>
      </w:r>
      <w:r>
        <w:rPr>
          <w:i/>
          <w:szCs w:val="24"/>
        </w:rPr>
      </w:r>
    </w:p>
    <w:p>
      <w:pPr>
        <w:ind w:right="845"/>
        <w:contextualSpacing/>
        <w:widowControl w:val="0"/>
        <w:rPr>
          <w:szCs w:val="24"/>
        </w:rPr>
      </w:pPr>
      <w:r>
        <w:rPr>
          <w:szCs w:val="24"/>
        </w:rPr>
        <w:t xml:space="preserve">Сколько всего человек отправились на пляж «Лазурный» на этом </w:t>
      </w:r>
      <w:r>
        <w:rPr>
          <w:spacing w:val="-2" w:percent="98"/>
          <w:szCs w:val="24"/>
        </w:rPr>
        <w:t>теплоходе?</w:t>
      </w:r>
      <w:r>
        <w:rPr>
          <w:szCs w:val="24"/>
        </w:rPr>
      </w:r>
    </w:p>
    <w:p>
      <w:pPr>
        <w:contextualSpacing/>
        <w:widowControl w:val="0"/>
        <w:tabs defTabSz="708">
          <w:tab w:val="left" w:pos="6866" w:leader="none"/>
        </w:tabs>
        <w:rPr>
          <w:szCs w:val="24"/>
        </w:rPr>
      </w:pPr>
      <w:r>
        <w:rPr>
          <w:szCs w:val="24"/>
        </w:rPr>
        <w:t>Запишите ответ в виде числа</w:t>
      </w:r>
      <w:r>
        <w:rPr>
          <w:szCs w:val="24"/>
          <w:u w:color="auto" w:val="single"/>
        </w:rPr>
        <w:tab/>
      </w:r>
      <w:r>
        <w:rPr>
          <w:szCs w:val="24"/>
        </w:rPr>
      </w:r>
    </w:p>
    <w:p>
      <w:pPr>
        <w:ind w:right="843"/>
        <w:spacing w:before="50"/>
        <w:contextualSpacing/>
        <w:widowControl w:val="0"/>
        <w:rPr>
          <w:szCs w:val="24"/>
        </w:rPr>
      </w:pPr>
      <w:r>
        <w:rPr>
          <w:b/>
          <w:szCs w:val="24"/>
        </w:rPr>
        <w:t xml:space="preserve">Вопрос 3. </w:t>
      </w:r>
      <w:r>
        <w:rPr>
          <w:szCs w:val="24"/>
        </w:rPr>
        <w:t>Семья Петровых в 12:30 прибыли на пляж и в этот момент пошел дождь, они всей семьей поехали в музей в ближайший город.Отпляжа до музея 30 км, на эту дорогу они затратили 30 минут.</w:t>
      </w:r>
      <w:r>
        <w:rPr>
          <w:szCs w:val="24"/>
        </w:rPr>
      </w:r>
    </w:p>
    <w:p>
      <w:pPr>
        <w:ind w:right="842"/>
        <w:spacing w:before="1"/>
        <w:contextualSpacing/>
        <w:widowControl w:val="0"/>
        <w:rPr>
          <w:szCs w:val="24"/>
        </w:rPr>
      </w:pPr>
      <w:r>
        <w:rPr>
          <w:szCs w:val="24"/>
        </w:rPr>
        <w:t xml:space="preserve">Экскурсия в музее закончилась в 16:00. По пути на пляж образовалась </w:t>
      </w:r>
      <w:r>
        <w:rPr>
          <w:spacing w:val="-2" w:percent="98"/>
          <w:szCs w:val="24"/>
        </w:rPr>
        <w:t>небольшая пробка и средняя скорость их движения составила не более20км/ч.</w:t>
      </w:r>
      <w:r>
        <w:rPr>
          <w:szCs w:val="24"/>
        </w:rPr>
      </w:r>
    </w:p>
    <w:p>
      <w:pPr>
        <w:contextualSpacing/>
        <w:widowControl w:val="0"/>
        <w:rPr>
          <w:szCs w:val="24"/>
        </w:rPr>
      </w:pPr>
      <w:r>
        <w:rPr>
          <w:szCs w:val="24"/>
        </w:rPr>
        <w:t xml:space="preserve">Успеют  ли Петровы на </w:t>
      </w:r>
      <w:r>
        <w:rPr>
          <w:spacing w:val="-2" w:percent="98"/>
          <w:szCs w:val="24"/>
        </w:rPr>
        <w:t>теплоход?</w:t>
      </w:r>
      <w:r>
        <w:rPr>
          <w:szCs w:val="24"/>
        </w:rPr>
      </w:r>
    </w:p>
    <w:p>
      <w:pPr>
        <w:ind w:right="845"/>
        <w:spacing w:before="47"/>
        <w:contextualSpacing/>
        <w:widowControl w:val="0"/>
        <w:rPr>
          <w:szCs w:val="24"/>
        </w:rPr>
      </w:pPr>
      <w:r>
        <w:rPr>
          <w:szCs w:val="24"/>
        </w:rPr>
        <w:t>Сколько времени уйдет на поездку от музея до пляжа с учетом указанной средней скорости?</w:t>
      </w:r>
    </w:p>
    <w:p>
      <w:pPr>
        <w:numPr>
          <w:ilvl w:val="0"/>
          <w:numId w:val="1"/>
        </w:numPr>
        <w:ind w:left="2551" w:hanging="707"/>
        <w:spacing/>
        <w:contextualSpacing/>
        <w:jc w:val="both"/>
        <w:widowControl w:val="0"/>
        <w:tabs defTabSz="708">
          <w:tab w:val="left" w:pos="2551" w:leader="none"/>
        </w:tabs>
        <w:rPr>
          <w:szCs w:val="24"/>
        </w:rPr>
      </w:pPr>
      <w:r>
        <w:rPr>
          <w:szCs w:val="24"/>
        </w:rPr>
        <w:t>Не</w:t>
      </w:r>
      <w:r>
        <w:rPr>
          <w:spacing w:val="-2" w:percent="98"/>
          <w:szCs w:val="24"/>
        </w:rPr>
        <w:t xml:space="preserve"> успеют</w:t>
      </w:r>
      <w:r>
        <w:rPr>
          <w:szCs w:val="24"/>
        </w:rPr>
      </w:r>
    </w:p>
    <w:p>
      <w:pPr>
        <w:numPr>
          <w:ilvl w:val="0"/>
          <w:numId w:val="1"/>
        </w:numPr>
        <w:ind w:left="2551" w:hanging="707"/>
        <w:spacing w:before="48"/>
        <w:contextualSpacing/>
        <w:jc w:val="both"/>
        <w:widowControl w:val="0"/>
        <w:tabs defTabSz="708">
          <w:tab w:val="left" w:pos="2551" w:leader="none"/>
        </w:tabs>
        <w:rPr>
          <w:szCs w:val="24"/>
        </w:rPr>
      </w:pPr>
      <w:r>
        <w:rPr>
          <w:spacing w:val="-2" w:percent="98"/>
          <w:szCs w:val="24"/>
        </w:rPr>
        <w:t>Успеют</w:t>
      </w:r>
      <w:r>
        <w:rPr>
          <w:szCs w:val="24"/>
        </w:rPr>
      </w:r>
    </w:p>
    <w:p>
      <w:pPr>
        <w:spacing w:before="47"/>
        <w:contextualSpacing/>
        <w:jc w:val="both"/>
        <w:widowControl w:val="0"/>
        <w:tabs defTabSz="708">
          <w:tab w:val="left" w:pos="6800" w:leader="none"/>
        </w:tabs>
        <w:rPr>
          <w:szCs w:val="24"/>
        </w:rPr>
      </w:pPr>
      <w:r>
        <w:rPr>
          <w:szCs w:val="24"/>
        </w:rPr>
        <w:t>Запишите ответ в виде</w:t>
      </w:r>
      <w:r>
        <w:rPr>
          <w:spacing w:val="-4" w:percent="96"/>
          <w:szCs w:val="24"/>
        </w:rPr>
        <w:t xml:space="preserve"> числа</w:t>
      </w:r>
      <w:r>
        <w:rPr>
          <w:szCs w:val="24"/>
          <w:u w:color="auto" w:val="single"/>
        </w:rPr>
        <w:tab/>
      </w:r>
      <w:r>
        <w:rPr>
          <w:spacing w:val="-2" w:percent="98"/>
          <w:szCs w:val="24"/>
        </w:rPr>
        <w:t>(минут)</w:t>
      </w:r>
      <w:r>
        <w:rPr>
          <w:szCs w:val="24"/>
        </w:rPr>
      </w:r>
    </w:p>
    <w:p>
      <w:pPr>
        <w:spacing w:before="49"/>
        <w:contextualSpacing/>
        <w:jc w:val="both"/>
        <w:widowControl w:val="0"/>
        <w:tabs defTabSz="708">
          <w:tab w:val="left" w:pos="6800" w:leader="none"/>
        </w:tabs>
        <w:rPr>
          <w:spacing w:val="-2" w:percent="98"/>
          <w:szCs w:val="24"/>
        </w:rPr>
      </w:pPr>
      <w:r>
        <w:rPr>
          <w:szCs w:val="24"/>
          <w:u w:color="auto" w:val="single"/>
        </w:rPr>
        <w:tab/>
      </w:r>
      <w:r>
        <w:rPr>
          <w:spacing w:val="-2" w:percent="98"/>
          <w:szCs w:val="24"/>
        </w:rPr>
        <w:t>(минут)</w:t>
      </w:r>
      <w:r>
        <w:rPr>
          <w:spacing w:val="-2" w:percent="98"/>
          <w:szCs w:val="24"/>
        </w:rPr>
      </w:r>
    </w:p>
    <w:p>
      <w:pPr>
        <w:spacing w:before="49"/>
        <w:contextualSpacing/>
        <w:jc w:val="both"/>
        <w:widowControl w:val="0"/>
        <w:tabs defTabSz="708">
          <w:tab w:val="left" w:pos="6800" w:leader="none"/>
        </w:tabs>
        <w:rPr>
          <w:szCs w:val="24"/>
        </w:rPr>
      </w:pPr>
      <w:r>
        <w:rPr>
          <w:szCs w:val="24"/>
        </w:rPr>
      </w:r>
    </w:p>
    <w:p>
      <w:pPr>
        <w:ind w:right="1479"/>
        <w:spacing w:before="72"/>
        <w:contextualSpacing/>
        <w:jc w:val="center"/>
        <w:outlineLvl w:val="0"/>
        <w:widowControl w:val="0"/>
        <w:rPr>
          <w:szCs w:val="24"/>
        </w:rPr>
      </w:pPr>
      <w:r>
        <w:rPr>
          <w:szCs w:val="24"/>
        </w:rPr>
        <w:t>ЗАДАЧА4</w:t>
      </w:r>
      <w:r>
        <w:rPr>
          <w:b/>
          <w:szCs w:val="24"/>
        </w:rPr>
        <w:t>.</w:t>
      </w:r>
      <w:r>
        <w:rPr>
          <w:szCs w:val="24"/>
        </w:rPr>
        <w:t xml:space="preserve">СТРОИТЕЛЬНЫЙ </w:t>
      </w:r>
      <w:r>
        <w:rPr>
          <w:spacing w:val="-2" w:percent="98"/>
          <w:szCs w:val="24"/>
        </w:rPr>
        <w:t>МАГАЗИН</w:t>
      </w:r>
      <w:r>
        <w:rPr>
          <w:szCs w:val="24"/>
        </w:rPr>
      </w:r>
    </w:p>
    <w:p>
      <w:pPr>
        <w:spacing w:before="76"/>
        <w:contextualSpacing/>
        <w:jc w:val="both"/>
        <w:widowControl w:val="0"/>
        <w:rPr>
          <w:b/>
          <w:szCs w:val="24"/>
        </w:rPr>
      </w:pPr>
      <w:r>
        <w:rPr>
          <w:b/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noProof/>
        </w:rPr>
        <w:drawing>
          <wp:anchor distT="0" distB="0" distL="0" distR="0" simplePos="0" relativeHeight="251658246" behindDoc="0" locked="0" layoutInCell="0" hidden="0" allowOverlap="1">
            <wp:simplePos x="0" y="0"/>
            <wp:positionH relativeFrom="page">
              <wp:posOffset>3943350</wp:posOffset>
            </wp:positionH>
            <wp:positionV relativeFrom="paragraph">
              <wp:posOffset>391795</wp:posOffset>
            </wp:positionV>
            <wp:extent cx="581025" cy="1009650"/>
            <wp:effectExtent l="0" t="0" r="0" b="0"/>
            <wp:wrapNone/>
            <wp:docPr id="6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/>
                    <pic:cNvPicPr>
                      <a:extLst>
                        <a:ext uri="sm">
                          <sm:smNativeData xmlns:sm="sm" val="SMDATA_16_7aBBa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lAQAAAKAAAAAAAAAAAAAAAAAAAAAAAABCGAAAAAAAAAIAAABpAgAAkwMAADYGAAAQAAAAQhgAAPsKAAAoAAAACAAAAAEAAAABAAAA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>Федор помогал летом старшему брату Григорию, который работает в строительном магазине «1000 мелочей». В этом огромном магазине можно приобрести всё от шурупа до лампочки и обоев.</w:t>
      </w:r>
    </w:p>
    <w:p>
      <w:pPr>
        <w:ind w:right="2691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2691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2691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2691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2691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-2"/>
        <w:spacing w:before="2"/>
        <w:contextualSpacing/>
        <w:jc w:val="both"/>
        <w:widowControl w:val="0"/>
        <w:rPr>
          <w:szCs w:val="24"/>
        </w:rPr>
      </w:pPr>
      <w:r>
        <w:rPr>
          <w:szCs w:val="24"/>
        </w:rPr>
        <w:t xml:space="preserve">Григорий поручил Федору расставить банки с краской на несколько полок, расположенных друг над другом. Высота одной банки краски 20 см, а расстояние между двумя полками равно 50 </w:t>
      </w:r>
      <w:r>
        <w:rPr>
          <w:spacing w:val="-4" w:percent="96"/>
          <w:szCs w:val="24"/>
        </w:rPr>
        <w:t>см.</w:t>
      </w: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b/>
          <w:szCs w:val="24"/>
        </w:rPr>
        <w:t xml:space="preserve">Вопрос 1. </w:t>
      </w:r>
      <w:r>
        <w:rPr>
          <w:szCs w:val="24"/>
        </w:rPr>
        <w:t>Для того, чтобы банок поместилось больше Федор решил банки ставить друг на друга. Какое максимальное количество банок можно поставить друг на друга, чтобы они вошли в промежуток между полками?</w:t>
      </w: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tabs defTabSz="708">
          <w:tab w:val="left" w:pos="8282" w:leader="none"/>
        </w:tabs>
        <w:rPr>
          <w:szCs w:val="24"/>
        </w:rPr>
      </w:pPr>
      <w:r>
        <w:rPr>
          <w:szCs w:val="24"/>
        </w:rPr>
        <w:t>Запишите свой ответ в виде числа</w:t>
      </w:r>
      <w:r>
        <w:rPr>
          <w:szCs w:val="24"/>
          <w:u w:color="auto" w:val="single"/>
        </w:rPr>
        <w:tab/>
      </w: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b/>
          <w:szCs w:val="24"/>
        </w:rPr>
        <w:t xml:space="preserve">Вопрос 2. </w:t>
      </w:r>
      <w:r>
        <w:rPr>
          <w:szCs w:val="24"/>
        </w:rPr>
        <w:t>Григорий поручил Федору поставить трёхкилограммовые банкискраскойнаполку,длинакоторой1м20см.Диаметрднакаждойбанки 17 см.</w:t>
      </w: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 xml:space="preserve">Сколько банок Федор может поставить в ряд на этой полке без </w:t>
      </w:r>
      <w:r>
        <w:rPr>
          <w:spacing w:val="-2" w:percent="98"/>
          <w:szCs w:val="24"/>
        </w:rPr>
        <w:t>промежутков?</w:t>
      </w:r>
      <w:r>
        <w:rPr>
          <w:szCs w:val="24"/>
        </w:rPr>
      </w:r>
    </w:p>
    <w:p>
      <w:pPr>
        <w:ind w:right="-2"/>
        <w:spacing w:before="40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tabs defTabSz="708">
          <w:tab w:val="left" w:pos="8217" w:leader="none"/>
        </w:tabs>
        <w:rPr>
          <w:szCs w:val="24"/>
        </w:rPr>
      </w:pPr>
      <w:r>
        <w:rPr>
          <w:szCs w:val="24"/>
        </w:rPr>
        <w:t>Запишите свой ответ в виде числа</w:t>
      </w:r>
      <w:r>
        <w:rPr>
          <w:szCs w:val="24"/>
          <w:u w:color="auto" w:val="single"/>
        </w:rPr>
        <w:tab/>
      </w:r>
      <w:r>
        <w:rPr>
          <w:spacing w:val="-2" w:percent="98"/>
          <w:szCs w:val="24"/>
        </w:rPr>
        <w:t>банок</w:t>
      </w:r>
      <w:r>
        <w:rPr>
          <w:szCs w:val="24"/>
        </w:rPr>
      </w:r>
    </w:p>
    <w:p>
      <w:pPr>
        <w:ind w:right="-2"/>
        <w:spacing w:before="50"/>
        <w:contextualSpacing/>
        <w:jc w:val="both"/>
        <w:widowControl w:val="0"/>
        <w:tabs defTabSz="708">
          <w:tab w:val="left" w:pos="10341" w:leader="none"/>
        </w:tabs>
        <w:rPr>
          <w:szCs w:val="24"/>
        </w:rPr>
      </w:pPr>
      <w:r>
        <w:rPr>
          <w:szCs w:val="24"/>
        </w:rPr>
        <w:t>Объяснитесвой</w:t>
      </w:r>
      <w:r>
        <w:rPr>
          <w:spacing w:val="-2" w:percent="98"/>
          <w:szCs w:val="24"/>
        </w:rPr>
        <w:t>ответ</w:t>
      </w:r>
      <w:r>
        <w:rPr>
          <w:spacing w:val="-2" w:percent="98"/>
          <w:szCs w:val="24"/>
          <w:u w:color="auto" w:val="single"/>
        </w:rPr>
        <w:t>:</w:t>
      </w:r>
      <w:r>
        <w:rPr>
          <w:szCs w:val="24"/>
          <w:u w:color="auto" w:val="single"/>
        </w:rPr>
        <w:tab/>
      </w:r>
      <w:r>
        <w:rPr>
          <w:szCs w:val="24"/>
        </w:rPr>
      </w:r>
    </w:p>
    <w:p>
      <w:pPr>
        <w:spacing w:before="98"/>
        <w:contextualSpacing/>
        <w:jc w:val="both"/>
        <w:widowControl w:val="0"/>
        <w:rPr>
          <w:i/>
          <w:szCs w:val="24"/>
        </w:rPr>
      </w:pPr>
      <w:r>
        <w:rPr>
          <w:i/>
          <w:szCs w:val="24"/>
        </w:rPr>
      </w:r>
    </w:p>
    <w:p>
      <w:pPr>
        <w:spacing w:before="54"/>
        <w:contextualSpacing/>
        <w:jc w:val="both"/>
        <w:widowControl w:val="0"/>
        <w:rPr>
          <w:i/>
          <w:szCs w:val="24"/>
        </w:rPr>
      </w:pPr>
      <w:r>
        <w:rPr>
          <w:i/>
          <w:szCs w:val="24"/>
        </w:rPr>
      </w:r>
    </w:p>
    <w:p>
      <w:pPr>
        <w:ind w:right="1479"/>
        <w:spacing w:before="72"/>
        <w:contextualSpacing/>
        <w:jc w:val="center"/>
        <w:outlineLvl w:val="0"/>
        <w:widowControl w:val="0"/>
        <w:rPr>
          <w:spacing w:val="-2" w:percent="98"/>
          <w:szCs w:val="24"/>
        </w:rPr>
      </w:pPr>
      <w:r>
        <w:rPr>
          <w:szCs w:val="24"/>
        </w:rPr>
        <w:t>ЗАДАЧА</w:t>
      </w:r>
      <w:r>
        <w:rPr>
          <w:spacing w:val="-4" w:percent="96"/>
          <w:szCs w:val="24"/>
        </w:rPr>
        <w:t xml:space="preserve"> 5.  </w:t>
      </w:r>
      <w:r>
        <w:rPr>
          <w:szCs w:val="24"/>
        </w:rPr>
        <w:t xml:space="preserve">ЭКСКУРСИЯ В </w:t>
      </w:r>
      <w:r>
        <w:rPr>
          <w:spacing w:val="-2" w:percent="98"/>
          <w:szCs w:val="24"/>
        </w:rPr>
        <w:t>МУЗЕЙ</w:t>
      </w:r>
      <w:r>
        <w:rPr>
          <w:spacing w:val="-2" w:percent="98"/>
          <w:szCs w:val="24"/>
        </w:rPr>
      </w:r>
    </w:p>
    <w:p>
      <w:pPr>
        <w:ind w:right="1479"/>
        <w:spacing w:before="72"/>
        <w:contextualSpacing/>
        <w:jc w:val="center"/>
        <w:outlineLvl w:val="0"/>
        <w:widowControl w:val="0"/>
        <w:rPr>
          <w:szCs w:val="24"/>
        </w:rPr>
      </w:pPr>
      <w:r>
        <w:rPr>
          <w:szCs w:val="24"/>
        </w:rPr>
      </w:r>
    </w:p>
    <w:p>
      <w:pPr>
        <w:ind w:right="-2"/>
        <w:spacing w:before="29"/>
        <w:contextualSpacing/>
        <w:jc w:val="both"/>
        <w:widowControl w:val="0"/>
        <w:rPr>
          <w:szCs w:val="24"/>
        </w:rPr>
      </w:pPr>
      <w:r>
        <w:rPr>
          <w:szCs w:val="24"/>
        </w:rPr>
        <w:t xml:space="preserve">В городе был торжественно музей народной культуры. В нём проводятся интересные экскурсии и проходят мастер-классы, которые </w:t>
      </w:r>
    </w:p>
    <w:p>
      <w:pPr>
        <w:ind w:right="-2"/>
        <w:spacing w:before="29"/>
        <w:contextualSpacing/>
        <w:jc w:val="both"/>
        <w:widowControl w:val="0"/>
        <w:rPr>
          <w:szCs w:val="24"/>
        </w:rPr>
      </w:pPr>
      <w:r>
        <w:rPr>
          <w:szCs w:val="24"/>
        </w:rPr>
        <w:t>позволяют научиться создавать и расписывать игрушки собственными руками. В воскресенье на экскурсию пришли 15 шестиклассников и классный руководитель Марина Владимировна. Экскурсия в музее длится полтора часа, а идущий за ней мастер-класс – 35 мин.</w:t>
      </w:r>
    </w:p>
    <w:p>
      <w:pPr>
        <w:ind w:right="4135"/>
        <w:spacing w:before="29"/>
        <w:contextualSpacing/>
        <w:jc w:val="both"/>
        <w:widowControl w:val="0"/>
        <w:rPr>
          <w:szCs w:val="24"/>
        </w:rPr>
      </w:pPr>
      <w:r>
        <w:rPr>
          <w:noProof/>
        </w:rPr>
        <w:drawing>
          <wp:anchor distT="0" distB="0" distL="0" distR="0" simplePos="0" relativeHeight="251658247" behindDoc="0" locked="0" layoutInCell="0" hidden="0" allowOverlap="1">
            <wp:simplePos x="0" y="0"/>
            <wp:positionH relativeFrom="page">
              <wp:posOffset>5724525</wp:posOffset>
            </wp:positionH>
            <wp:positionV relativeFrom="paragraph">
              <wp:posOffset>65405</wp:posOffset>
            </wp:positionV>
            <wp:extent cx="1095375" cy="866775"/>
            <wp:effectExtent l="0" t="0" r="0" b="0"/>
            <wp:wrapNone/>
            <wp:docPr id="7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8"/>
                    <pic:cNvPicPr>
                      <a:extLst>
                        <a:ext uri="sm">
                          <sm:smNativeData xmlns:sm="sm" val="SMDATA_16_7aBB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5AQAAAKAAAAAAAAAAAAAAAAAAAAAAAAA3IwAAAAAAAAIAAABnAAAAvQYAAFUFAAAQAAAANyMAABMoAAAoAAAACAAAAAEAAAABAAAA"/>
                        </a:ext>
                      </a:extLst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</w:r>
    </w:p>
    <w:p>
      <w:pPr>
        <w:ind w:right="4135"/>
        <w:spacing w:before="29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4135"/>
        <w:spacing w:before="29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4135"/>
        <w:spacing w:before="29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4135"/>
        <w:spacing w:before="29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4135"/>
        <w:spacing w:before="29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49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842"/>
        <w:spacing/>
        <w:contextualSpacing/>
        <w:jc w:val="both"/>
        <w:widowControl w:val="0"/>
        <w:rPr>
          <w:szCs w:val="24"/>
        </w:rPr>
      </w:pPr>
      <w:r>
        <w:rPr>
          <w:b/>
          <w:szCs w:val="24"/>
        </w:rPr>
        <w:t xml:space="preserve">Вопрос 1. </w:t>
      </w:r>
      <w:r>
        <w:rPr>
          <w:szCs w:val="24"/>
        </w:rPr>
        <w:t>Ребята решили, что очень интересно было бы посетить мастер-класс. Для сообщения родителям им надо было выяснить, во сколько закончится мастер-класс. Начало экскурсии в 11 ч 50 мин, затем небольшой перерыв 15 минут?</w:t>
      </w:r>
      <w:r>
        <w:rPr>
          <w:szCs w:val="24"/>
        </w:rPr>
      </w:r>
    </w:p>
    <w:p>
      <w:pPr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>Отметьтеодинверныйвариант</w:t>
      </w:r>
      <w:r>
        <w:rPr>
          <w:spacing w:val="-2" w:percent="98"/>
          <w:szCs w:val="24"/>
        </w:rPr>
        <w:t>ответа.</w:t>
      </w:r>
      <w:r>
        <w:rPr>
          <w:szCs w:val="24"/>
        </w:rPr>
      </w:r>
    </w:p>
    <w:p>
      <w:pPr>
        <w:numPr>
          <w:ilvl w:val="0"/>
          <w:numId w:val="19"/>
        </w:numPr>
        <w:ind w:left="1855" w:hanging="359"/>
        <w:spacing w:before="48"/>
        <w:contextualSpacing/>
        <w:jc w:val="both"/>
        <w:widowControl w:val="0"/>
        <w:tabs defTabSz="708">
          <w:tab w:val="left" w:pos="1855" w:leader="none"/>
        </w:tabs>
        <w:rPr>
          <w:szCs w:val="24"/>
        </w:rPr>
      </w:pPr>
      <w:r>
        <w:rPr>
          <w:szCs w:val="24"/>
        </w:rPr>
        <w:t xml:space="preserve">13ч20 </w:t>
      </w:r>
      <w:r>
        <w:rPr>
          <w:spacing w:val="-6" w:percent="95"/>
          <w:szCs w:val="24"/>
        </w:rPr>
        <w:t>мин</w:t>
      </w:r>
      <w:r>
        <w:rPr>
          <w:szCs w:val="24"/>
        </w:rPr>
      </w:r>
    </w:p>
    <w:p>
      <w:pPr>
        <w:numPr>
          <w:ilvl w:val="0"/>
          <w:numId w:val="19"/>
        </w:numPr>
        <w:ind w:left="1855" w:hanging="359"/>
        <w:spacing w:before="50"/>
        <w:contextualSpacing/>
        <w:jc w:val="both"/>
        <w:widowControl w:val="0"/>
        <w:tabs defTabSz="708">
          <w:tab w:val="left" w:pos="1855" w:leader="none"/>
        </w:tabs>
        <w:rPr>
          <w:szCs w:val="24"/>
        </w:rPr>
      </w:pPr>
      <w:r>
        <w:rPr>
          <w:szCs w:val="24"/>
        </w:rPr>
        <w:t xml:space="preserve">14ч20 </w:t>
      </w:r>
      <w:r>
        <w:rPr>
          <w:spacing w:val="-6" w:percent="95"/>
          <w:szCs w:val="24"/>
        </w:rPr>
        <w:t>мин</w:t>
      </w:r>
      <w:r>
        <w:rPr>
          <w:szCs w:val="24"/>
        </w:rPr>
      </w:r>
    </w:p>
    <w:p>
      <w:pPr>
        <w:numPr>
          <w:ilvl w:val="0"/>
          <w:numId w:val="19"/>
        </w:numPr>
        <w:ind w:left="1855" w:hanging="359"/>
        <w:spacing w:before="47"/>
        <w:contextualSpacing/>
        <w:jc w:val="both"/>
        <w:widowControl w:val="0"/>
        <w:tabs defTabSz="708">
          <w:tab w:val="left" w:pos="1855" w:leader="none"/>
        </w:tabs>
        <w:rPr>
          <w:szCs w:val="24"/>
        </w:rPr>
      </w:pPr>
      <w:r>
        <w:rPr>
          <w:szCs w:val="24"/>
        </w:rPr>
        <w:t xml:space="preserve">13ч50 </w:t>
      </w:r>
      <w:r>
        <w:rPr>
          <w:spacing w:val="-6" w:percent="95"/>
          <w:szCs w:val="24"/>
        </w:rPr>
        <w:t>мин</w:t>
      </w:r>
      <w:r>
        <w:rPr>
          <w:szCs w:val="24"/>
        </w:rPr>
      </w:r>
    </w:p>
    <w:p>
      <w:pPr>
        <w:numPr>
          <w:ilvl w:val="0"/>
          <w:numId w:val="19"/>
        </w:numPr>
        <w:ind w:left="1855" w:hanging="359"/>
        <w:spacing w:before="48"/>
        <w:contextualSpacing/>
        <w:jc w:val="both"/>
        <w:widowControl w:val="0"/>
        <w:tabs defTabSz="708">
          <w:tab w:val="left" w:pos="1855" w:leader="none"/>
        </w:tabs>
        <w:rPr>
          <w:szCs w:val="24"/>
        </w:rPr>
      </w:pPr>
      <w:r>
        <w:rPr>
          <w:szCs w:val="24"/>
        </w:rPr>
        <w:t xml:space="preserve">14ч10 </w:t>
      </w:r>
      <w:r>
        <w:rPr>
          <w:spacing w:val="-6" w:percent="95"/>
          <w:szCs w:val="24"/>
        </w:rPr>
        <w:t>мин</w:t>
      </w:r>
      <w:r>
        <w:rPr>
          <w:szCs w:val="24"/>
        </w:rPr>
      </w:r>
    </w:p>
    <w:p>
      <w:pPr>
        <w:spacing w:before="97"/>
        <w:contextualSpacing/>
        <w:jc w:val="both"/>
        <w:widowControl w:val="0"/>
        <w:rPr>
          <w:i/>
          <w:szCs w:val="24"/>
        </w:rPr>
      </w:pPr>
      <w:r>
        <w:rPr>
          <w:i/>
          <w:szCs w:val="24"/>
        </w:rPr>
      </w:r>
    </w:p>
    <w:p>
      <w:pPr>
        <w:ind w:right="844"/>
        <w:spacing/>
        <w:contextualSpacing/>
        <w:jc w:val="both"/>
        <w:widowControl w:val="0"/>
        <w:rPr>
          <w:szCs w:val="24"/>
        </w:rPr>
      </w:pPr>
      <w:r>
        <w:rPr>
          <w:b/>
          <w:szCs w:val="24"/>
        </w:rPr>
        <w:t>Вопрос2</w:t>
      </w:r>
      <w:r>
        <w:rPr>
          <w:szCs w:val="24"/>
        </w:rPr>
        <w:t>.Для проведения мастер-класса всех участников разместились за столами по четыре или шесть человек. Какое наименьшее количество четырёхместных и шестиместных столов нужно для размещения всех участников экскурсии? Стоит учесть, что свободных мест не осталось.</w:t>
      </w:r>
      <w:r>
        <w:rPr>
          <w:szCs w:val="24"/>
        </w:rPr>
      </w:r>
    </w:p>
    <w:p>
      <w:pPr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 xml:space="preserve">Запишите свои ответы в виде </w:t>
      </w:r>
      <w:r>
        <w:rPr>
          <w:spacing w:val="-2" w:percent="98"/>
          <w:szCs w:val="24"/>
        </w:rPr>
        <w:t>чисел.</w:t>
      </w:r>
      <w:r>
        <w:rPr>
          <w:szCs w:val="24"/>
        </w:rPr>
      </w:r>
    </w:p>
    <w:p>
      <w:pPr>
        <w:spacing w:before="48"/>
        <w:contextualSpacing/>
        <w:jc w:val="both"/>
        <w:widowControl w:val="0"/>
        <w:tabs defTabSz="708">
          <w:tab w:val="left" w:pos="2116" w:leader="none"/>
        </w:tabs>
        <w:rPr>
          <w:szCs w:val="24"/>
        </w:rPr>
      </w:pPr>
      <w:r>
        <w:rPr>
          <w:szCs w:val="24"/>
          <w:u w:color="auto" w:val="single"/>
        </w:rPr>
        <w:tab/>
      </w:r>
      <w:r>
        <w:rPr>
          <w:szCs w:val="24"/>
        </w:rPr>
        <w:t>стол(а)на четыре</w:t>
      </w:r>
      <w:r>
        <w:rPr>
          <w:spacing w:val="-2" w:percent="98"/>
          <w:szCs w:val="24"/>
        </w:rPr>
        <w:t xml:space="preserve"> человека;</w:t>
      </w:r>
      <w:r>
        <w:rPr>
          <w:szCs w:val="24"/>
        </w:rPr>
      </w:r>
    </w:p>
    <w:p>
      <w:pPr>
        <w:spacing w:before="48"/>
        <w:contextualSpacing/>
        <w:jc w:val="both"/>
        <w:widowControl w:val="0"/>
        <w:tabs defTabSz="708">
          <w:tab w:val="left" w:pos="2181" w:leader="none"/>
        </w:tabs>
        <w:rPr>
          <w:spacing w:val="-2" w:percent="98"/>
          <w:szCs w:val="24"/>
        </w:rPr>
      </w:pPr>
      <w:r>
        <w:rPr>
          <w:szCs w:val="24"/>
          <w:u w:color="auto" w:val="single"/>
        </w:rPr>
        <w:tab/>
      </w:r>
      <w:r>
        <w:rPr>
          <w:szCs w:val="24"/>
        </w:rPr>
        <w:t>стол(а)на шесть</w:t>
      </w:r>
      <w:r>
        <w:rPr>
          <w:spacing w:val="-2" w:percent="98"/>
          <w:szCs w:val="24"/>
        </w:rPr>
        <w:t xml:space="preserve"> человек.</w:t>
      </w:r>
      <w:r>
        <w:rPr>
          <w:spacing w:val="-2" w:percent="98"/>
          <w:szCs w:val="24"/>
        </w:rPr>
      </w:r>
    </w:p>
    <w:p>
      <w:pPr>
        <w:spacing w:before="48"/>
        <w:contextualSpacing/>
        <w:jc w:val="both"/>
        <w:widowControl w:val="0"/>
        <w:tabs defTabSz="708">
          <w:tab w:val="left" w:pos="2181" w:leader="none"/>
        </w:tabs>
        <w:rPr>
          <w:szCs w:val="24"/>
        </w:rPr>
      </w:pPr>
      <w:r>
        <w:rPr>
          <w:szCs w:val="24"/>
        </w:rPr>
      </w:r>
    </w:p>
    <w:p>
      <w:pPr>
        <w:ind w:right="-2"/>
        <w:spacing w:before="74"/>
        <w:contextualSpacing/>
        <w:jc w:val="center"/>
        <w:outlineLvl w:val="0"/>
        <w:widowControl w:val="0"/>
        <w:rPr>
          <w:szCs w:val="24"/>
        </w:rPr>
      </w:pPr>
      <w:r>
        <w:rPr>
          <w:szCs w:val="24"/>
        </w:rPr>
        <w:t>ЗАДАЧА</w:t>
      </w:r>
      <w:r>
        <w:rPr>
          <w:spacing w:val="-4" w:percent="96"/>
          <w:szCs w:val="24"/>
        </w:rPr>
        <w:t xml:space="preserve">6. </w:t>
      </w:r>
      <w:r>
        <w:rPr>
          <w:szCs w:val="24"/>
        </w:rPr>
        <w:t xml:space="preserve">УРОЖАЙ </w:t>
      </w:r>
      <w:r>
        <w:rPr>
          <w:spacing w:val="-2" w:percent="98"/>
          <w:szCs w:val="24"/>
        </w:rPr>
        <w:t>МОРКОВИ</w:t>
      </w:r>
      <w:r>
        <w:rPr>
          <w:szCs w:val="24"/>
        </w:rPr>
      </w:r>
    </w:p>
    <w:p>
      <w:pPr>
        <w:ind w:right="-2"/>
        <w:spacing w:before="27"/>
        <w:contextualSpacing/>
        <w:jc w:val="both"/>
        <w:widowControl w:val="0"/>
        <w:rPr>
          <w:szCs w:val="24"/>
        </w:rPr>
      </w:pPr>
      <w:r>
        <w:rPr>
          <w:szCs w:val="24"/>
        </w:rPr>
        <w:t xml:space="preserve">Семья Васневых каждый год на своём дачном участке сажают овощи зелень. В этом году дети Миша и Егор договорились с бабушкой, что они будут помогать сажать </w:t>
      </w:r>
      <w:r>
        <w:rPr>
          <w:spacing w:val="-2" w:percent="98"/>
          <w:szCs w:val="24"/>
        </w:rPr>
        <w:t>морковь.</w:t>
      </w: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 xml:space="preserve">Они прочитали в интернете, поговорили с бабушкой о сортах моркови. Выяснили </w:t>
      </w:r>
      <w:r>
        <w:rPr>
          <w:spacing w:val="-4" w:percent="96"/>
          <w:szCs w:val="24"/>
        </w:rPr>
        <w:t>какие</w:t>
      </w: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>Высаживают в их районе, и описали эту информацию в таблице</w:t>
      </w:r>
      <w:r>
        <w:rPr>
          <w:spacing w:val="-6" w:percent="95"/>
          <w:szCs w:val="24"/>
        </w:rPr>
        <w:t>.</w:t>
      </w:r>
      <w:r>
        <w:rPr>
          <w:szCs w:val="24"/>
        </w:rPr>
      </w:r>
    </w:p>
    <w:p>
      <w:pPr>
        <w:ind w:right="-2"/>
        <w:spacing w:before="96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tbl>
      <w:tblPr>
        <w:tblStyle w:val="NormalTable"/>
        <w:name w:val="Таблица5"/>
        <w:tabOrder w:val="0"/>
        <w:tblpPr w:horzAnchor="margin" w:vertAnchor="text" w:tblpY="2" w:leftFromText="180" w:rightFromText="180" w:topFromText="0" w:bottomFromText="0"/>
        <w:tblOverlap w:val="never"/>
        <w:jc w:val="left"/>
        <w:tblInd w:w="0" w:type="dxa"/>
        <w:tblW w:w="9347" w:type="dxa"/>
        <w:tblLook w:val="04A0" w:firstRow="1" w:lastRow="0" w:firstColumn="1" w:lastColumn="0" w:noHBand="0" w:noVBand="1"/>
      </w:tblPr>
      <w:tblGrid>
        <w:gridCol w:w="2336"/>
        <w:gridCol w:w="2338"/>
        <w:gridCol w:w="2335"/>
        <w:gridCol w:w="2338"/>
      </w:tblGrid>
      <w:tr>
        <w:trPr>
          <w:tblHeader w:val="0"/>
          <w:cantSplit w:val="0"/>
          <w:trHeight w:val="964" w:hRule="atLeast"/>
        </w:trPr>
        <w:tc>
          <w:tcPr>
            <w:tcW w:w="23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Название</w:t>
            </w:r>
          </w:p>
          <w:p>
            <w:pPr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Сорта</w:t>
            </w:r>
          </w:p>
          <w:p>
            <w:pPr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моркови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Сроксозревания урожая (в днях)</w:t>
            </w:r>
          </w:p>
        </w:tc>
        <w:tc>
          <w:tcPr>
            <w:tcW w:w="23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141"/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Длинаклубня (в см)</w:t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326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 xml:space="preserve">Урожайность </w:t>
            </w:r>
            <w:r>
              <w:rPr>
                <w:szCs w:val="24"/>
              </w:rPr>
              <w:t>(масса вкгс</w:t>
            </w:r>
            <w:r>
              <w:rPr>
                <w:spacing w:val="-10" w:percent="91"/>
                <w:szCs w:val="24"/>
              </w:rPr>
              <w:t>1</w:t>
            </w:r>
            <w:r>
              <w:rPr>
                <w:szCs w:val="24"/>
              </w:rPr>
            </w:r>
          </w:p>
          <w:p>
            <w:pPr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кв.мза</w:t>
            </w:r>
            <w:r>
              <w:rPr>
                <w:spacing w:val="-2" w:percent="98"/>
                <w:szCs w:val="24"/>
              </w:rPr>
              <w:t>сезон)</w:t>
            </w: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3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Болеро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760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80-</w:t>
            </w:r>
            <w:r>
              <w:rPr>
                <w:spacing w:val="-6" w:percent="95"/>
                <w:szCs w:val="24"/>
              </w:rPr>
              <w:t>100</w:t>
            </w:r>
            <w:r>
              <w:rPr>
                <w:szCs w:val="24"/>
              </w:rPr>
            </w:r>
          </w:p>
        </w:tc>
        <w:tc>
          <w:tcPr>
            <w:tcW w:w="23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4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14-</w:t>
            </w:r>
            <w:r>
              <w:rPr>
                <w:spacing w:val="-6" w:percent="95"/>
                <w:szCs w:val="24"/>
              </w:rPr>
              <w:t>16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1"/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6-</w:t>
            </w:r>
            <w:r>
              <w:rPr>
                <w:spacing w:val="-10" w:percent="91"/>
                <w:szCs w:val="24"/>
              </w:rPr>
              <w:t>9</w:t>
            </w: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21" w:hRule="atLeast"/>
        </w:trPr>
        <w:tc>
          <w:tcPr>
            <w:tcW w:w="23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Витаминная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691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110-</w:t>
            </w:r>
            <w:r>
              <w:rPr>
                <w:spacing w:val="-6" w:percent="95"/>
                <w:szCs w:val="24"/>
              </w:rPr>
              <w:t>140</w:t>
            </w:r>
            <w:r>
              <w:rPr>
                <w:szCs w:val="24"/>
              </w:rPr>
            </w:r>
          </w:p>
        </w:tc>
        <w:tc>
          <w:tcPr>
            <w:tcW w:w="23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4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14-</w:t>
            </w:r>
            <w:r>
              <w:rPr>
                <w:spacing w:val="-6" w:percent="95"/>
                <w:szCs w:val="24"/>
              </w:rPr>
              <w:t>16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2"/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8-</w:t>
            </w:r>
            <w:r>
              <w:rPr>
                <w:spacing w:val="-6" w:percent="95"/>
                <w:szCs w:val="24"/>
              </w:rPr>
              <w:t>10</w:t>
            </w: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21" w:hRule="atLeast"/>
        </w:trPr>
        <w:tc>
          <w:tcPr>
            <w:tcW w:w="23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Нантская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760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80-</w:t>
            </w:r>
            <w:r>
              <w:rPr>
                <w:spacing w:val="-6" w:percent="95"/>
                <w:szCs w:val="24"/>
              </w:rPr>
              <w:t>100</w:t>
            </w:r>
            <w:r>
              <w:rPr>
                <w:szCs w:val="24"/>
              </w:rPr>
            </w:r>
          </w:p>
        </w:tc>
        <w:tc>
          <w:tcPr>
            <w:tcW w:w="23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4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15-</w:t>
            </w:r>
            <w:r>
              <w:rPr>
                <w:spacing w:val="-6" w:percent="95"/>
                <w:szCs w:val="24"/>
              </w:rPr>
              <w:t>17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1"/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5-</w:t>
            </w:r>
            <w:r>
              <w:rPr>
                <w:spacing w:val="-10" w:percent="91"/>
                <w:szCs w:val="24"/>
              </w:rPr>
              <w:t>8</w:t>
            </w: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3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Лагуна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760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80-</w:t>
            </w:r>
            <w:r>
              <w:rPr>
                <w:spacing w:val="-6" w:percent="95"/>
                <w:szCs w:val="24"/>
              </w:rPr>
              <w:t>120</w:t>
            </w:r>
            <w:r>
              <w:rPr>
                <w:szCs w:val="24"/>
              </w:rPr>
            </w:r>
          </w:p>
        </w:tc>
        <w:tc>
          <w:tcPr>
            <w:tcW w:w="23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4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17-</w:t>
            </w:r>
            <w:r>
              <w:rPr>
                <w:spacing w:val="-6" w:percent="95"/>
                <w:szCs w:val="24"/>
              </w:rPr>
              <w:t>27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1"/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5-</w:t>
            </w:r>
            <w:r>
              <w:rPr>
                <w:spacing w:val="-10" w:percent="91"/>
                <w:szCs w:val="24"/>
              </w:rPr>
              <w:t>6</w:t>
            </w: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21" w:hRule="atLeast"/>
        </w:trPr>
        <w:tc>
          <w:tcPr>
            <w:tcW w:w="23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Самсон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760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90-</w:t>
            </w:r>
            <w:r>
              <w:rPr>
                <w:spacing w:val="-6" w:percent="95"/>
                <w:szCs w:val="24"/>
              </w:rPr>
              <w:t>110</w:t>
            </w:r>
            <w:r>
              <w:rPr>
                <w:szCs w:val="24"/>
              </w:rPr>
            </w:r>
          </w:p>
        </w:tc>
        <w:tc>
          <w:tcPr>
            <w:tcW w:w="23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4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16-</w:t>
            </w:r>
            <w:r>
              <w:rPr>
                <w:spacing w:val="-6" w:percent="95"/>
                <w:szCs w:val="24"/>
              </w:rPr>
              <w:t>18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1"/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4-</w:t>
            </w:r>
            <w:r>
              <w:rPr>
                <w:spacing w:val="-10" w:percent="91"/>
                <w:szCs w:val="24"/>
              </w:rPr>
              <w:t>5</w:t>
            </w:r>
            <w:r>
              <w:rPr>
                <w:szCs w:val="24"/>
              </w:rPr>
            </w:r>
          </w:p>
        </w:tc>
      </w:tr>
      <w:tr>
        <w:trPr>
          <w:tblHeader w:val="0"/>
          <w:cantSplit w:val="0"/>
          <w:trHeight w:val="323" w:hRule="atLeast"/>
        </w:trPr>
        <w:tc>
          <w:tcPr>
            <w:tcW w:w="23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Осенний</w:t>
            </w:r>
            <w:r>
              <w:rPr>
                <w:spacing w:val="-2" w:percent="98"/>
                <w:szCs w:val="24"/>
              </w:rPr>
              <w:t>король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760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80-</w:t>
            </w:r>
            <w:r>
              <w:rPr>
                <w:spacing w:val="-6" w:percent="95"/>
                <w:szCs w:val="24"/>
              </w:rPr>
              <w:t>100</w:t>
            </w:r>
            <w:r>
              <w:rPr>
                <w:szCs w:val="24"/>
              </w:rPr>
            </w:r>
          </w:p>
        </w:tc>
        <w:tc>
          <w:tcPr>
            <w:tcW w:w="23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4"/>
              <w:spacing/>
              <w:contextualSpacing/>
              <w:jc w:val="center"/>
              <w:rPr>
                <w:szCs w:val="24"/>
              </w:rPr>
            </w:pPr>
            <w:r>
              <w:rPr>
                <w:spacing w:val="-2" w:percent="98"/>
                <w:szCs w:val="24"/>
              </w:rPr>
              <w:t>15-</w:t>
            </w:r>
            <w:r>
              <w:rPr>
                <w:spacing w:val="-6" w:percent="95"/>
                <w:szCs w:val="24"/>
              </w:rPr>
              <w:t>16</w:t>
            </w:r>
            <w:r>
              <w:rPr>
                <w:szCs w:val="24"/>
              </w:rPr>
            </w:r>
          </w:p>
        </w:tc>
        <w:tc>
          <w:tcPr>
            <w:tcW w:w="23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131501" protected="0"/>
          </w:tcPr>
          <w:p>
            <w:pPr>
              <w:ind w:right="1"/>
              <w:spacing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5-</w:t>
            </w:r>
            <w:r>
              <w:rPr>
                <w:spacing w:val="-10" w:percent="91"/>
                <w:szCs w:val="24"/>
              </w:rPr>
              <w:t>7</w:t>
            </w:r>
            <w:r>
              <w:rPr>
                <w:szCs w:val="24"/>
              </w:rPr>
            </w:r>
          </w:p>
        </w:tc>
      </w:tr>
    </w:tbl>
    <w:p>
      <w:pPr>
        <w:ind w:right="845"/>
        <w:spacing w:after="55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44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b/>
          <w:szCs w:val="24"/>
        </w:rPr>
        <w:t xml:space="preserve">Вопрос 1. </w:t>
      </w:r>
      <w:r>
        <w:rPr>
          <w:szCs w:val="24"/>
        </w:rPr>
        <w:t>Ребята решили посадить сорт «Осенний король», потому что эта морковь вкусная, сочная и может долго храниться. Ребята хотят посадить морковь сорта«Осенний король» в начале мая и хотят выяснить, когда можно будет собирать урожай.</w:t>
      </w: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 xml:space="preserve">Отметьте один верный вариант </w:t>
      </w:r>
      <w:r>
        <w:rPr>
          <w:spacing w:val="-2" w:percent="98"/>
          <w:szCs w:val="24"/>
        </w:rPr>
        <w:t>ответа.</w:t>
      </w:r>
      <w:r>
        <w:rPr>
          <w:szCs w:val="24"/>
        </w:rPr>
      </w:r>
    </w:p>
    <w:p>
      <w:pPr>
        <w:ind w:left="1418" w:right="-2" w:hanging="874"/>
        <w:spacing w:before="50"/>
        <w:contextualSpacing/>
        <w:jc w:val="both"/>
        <w:widowControl w:val="0"/>
        <w:tabs defTabSz="708">
          <w:tab w:val="left" w:pos="1985" w:leader="none"/>
          <w:tab w:val="left" w:pos="3828" w:leader="none"/>
          <w:tab w:val="left" w:pos="4253" w:leader="none"/>
          <w:tab w:val="left" w:pos="5103" w:leader="none"/>
        </w:tabs>
        <w:rPr>
          <w:szCs w:val="24"/>
        </w:rPr>
      </w:pPr>
      <w:r>
        <w:rPr>
          <w:szCs w:val="24"/>
        </w:rPr>
        <w:t>-июнь</w:t>
      </w:r>
    </w:p>
    <w:p>
      <w:pPr>
        <w:ind w:left="1418" w:right="-2" w:hanging="874"/>
        <w:spacing w:before="50"/>
        <w:contextualSpacing/>
        <w:jc w:val="both"/>
        <w:widowControl w:val="0"/>
        <w:tabs defTabSz="708">
          <w:tab w:val="left" w:pos="1985" w:leader="none"/>
          <w:tab w:val="left" w:pos="3828" w:leader="none"/>
          <w:tab w:val="left" w:pos="4253" w:leader="none"/>
          <w:tab w:val="left" w:pos="5103" w:leader="none"/>
        </w:tabs>
        <w:rPr>
          <w:szCs w:val="24"/>
        </w:rPr>
      </w:pPr>
      <w:r>
        <w:rPr>
          <w:szCs w:val="24"/>
        </w:rPr>
        <w:t>-июль</w:t>
      </w:r>
    </w:p>
    <w:p>
      <w:pPr>
        <w:ind w:left="1418" w:right="-2" w:hanging="874"/>
        <w:spacing w:before="50"/>
        <w:contextualSpacing/>
        <w:jc w:val="both"/>
        <w:widowControl w:val="0"/>
        <w:tabs defTabSz="708">
          <w:tab w:val="left" w:pos="1985" w:leader="none"/>
          <w:tab w:val="left" w:pos="3828" w:leader="none"/>
          <w:tab w:val="left" w:pos="4253" w:leader="none"/>
          <w:tab w:val="left" w:pos="5103" w:leader="none"/>
        </w:tabs>
        <w:rPr>
          <w:szCs w:val="24"/>
        </w:rPr>
      </w:pPr>
      <w:r>
        <w:rPr>
          <w:szCs w:val="24"/>
        </w:rPr>
        <w:t>-август</w:t>
      </w:r>
    </w:p>
    <w:p>
      <w:pPr>
        <w:ind w:left="1418" w:right="-2" w:hanging="874"/>
        <w:spacing w:before="50"/>
        <w:contextualSpacing/>
        <w:jc w:val="both"/>
        <w:widowControl w:val="0"/>
        <w:tabs defTabSz="708">
          <w:tab w:val="left" w:pos="1985" w:leader="none"/>
          <w:tab w:val="left" w:pos="3828" w:leader="none"/>
          <w:tab w:val="left" w:pos="4253" w:leader="none"/>
          <w:tab w:val="left" w:pos="5103" w:leader="none"/>
        </w:tabs>
        <w:rPr>
          <w:szCs w:val="24"/>
        </w:rPr>
      </w:pPr>
      <w:r>
        <w:rPr>
          <w:szCs w:val="24"/>
        </w:rPr>
        <w:t>-сентябрь</w:t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b/>
          <w:szCs w:val="24"/>
        </w:rPr>
        <w:t>Вопрос2</w:t>
      </w:r>
      <w:r>
        <w:rPr>
          <w:szCs w:val="24"/>
        </w:rPr>
        <w:t xml:space="preserve">.Мальчишки очень любят собирать морковку с грядки ранним летом. Поэтому было решено посадить тот сорт моркови, который созревает чуть раньше остальных и имеет более высокую урожайность, чем другие </w:t>
      </w:r>
      <w:r>
        <w:rPr>
          <w:spacing w:val="-2" w:percent="98"/>
          <w:szCs w:val="24"/>
        </w:rPr>
        <w:t>сорта.</w:t>
      </w: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>Какой более ранний сорт моркови имеет самую высокую урожайность?</w:t>
      </w:r>
    </w:p>
    <w:p>
      <w:pPr>
        <w:ind w:right="889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>Ответ______</w:t>
      </w:r>
    </w:p>
    <w:p>
      <w:pPr>
        <w:ind w:right="889"/>
        <w:spacing/>
        <w:contextualSpacing/>
        <w:jc w:val="both"/>
        <w:widowControl w:val="0"/>
        <w:rPr>
          <w:szCs w:val="24"/>
        </w:rPr>
      </w:pPr>
      <w:r>
        <w:rPr>
          <w:b/>
          <w:szCs w:val="24"/>
        </w:rPr>
        <w:t>Вопрос 3.</w:t>
      </w:r>
      <w:r>
        <w:rPr>
          <w:szCs w:val="24"/>
        </w:rPr>
        <w:t>Миша и Егор решили посадить морковь на грядку длиной 3 м и шириной 1 м. Миша предложил посадить сорт моркови «Нантская», объяснив свой выбор тем, что этот сорт моркови рано созревает, и можно получить урожай около 15 кг». Егор с ним не согласился и сказал, что при благоприятных условиях можно ожидать урожай около 25 кг.</w:t>
      </w:r>
      <w:r>
        <w:rPr>
          <w:szCs w:val="24"/>
        </w:rPr>
      </w:r>
    </w:p>
    <w:p>
      <w:pPr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>Кто из мальчиков высказал более точное</w:t>
      </w:r>
      <w:r>
        <w:rPr>
          <w:spacing w:val="-2" w:percent="98"/>
          <w:szCs w:val="24"/>
        </w:rPr>
        <w:t xml:space="preserve"> предположение?</w:t>
      </w:r>
      <w:r>
        <w:rPr>
          <w:szCs w:val="24"/>
        </w:rPr>
      </w:r>
    </w:p>
    <w:p>
      <w:pPr>
        <w:numPr>
          <w:ilvl w:val="0"/>
          <w:numId w:val="3"/>
        </w:numPr>
        <w:ind w:left="1855" w:hanging="359"/>
        <w:spacing w:before="50"/>
        <w:contextualSpacing/>
        <w:jc w:val="both"/>
        <w:widowControl w:val="0"/>
        <w:tabs defTabSz="708">
          <w:tab w:val="left" w:pos="1855" w:leader="none"/>
        </w:tabs>
        <w:rPr>
          <w:szCs w:val="24"/>
        </w:rPr>
      </w:pPr>
      <w:r>
        <w:rPr>
          <w:spacing w:val="-4" w:percent="96"/>
          <w:szCs w:val="24"/>
        </w:rPr>
        <w:t>Миша</w:t>
      </w:r>
      <w:r>
        <w:rPr>
          <w:szCs w:val="24"/>
        </w:rPr>
      </w:r>
    </w:p>
    <w:p>
      <w:pPr>
        <w:numPr>
          <w:ilvl w:val="0"/>
          <w:numId w:val="3"/>
        </w:numPr>
        <w:ind w:left="1855" w:hanging="359"/>
        <w:spacing/>
        <w:contextualSpacing/>
        <w:jc w:val="both"/>
        <w:widowControl w:val="0"/>
        <w:tabs defTabSz="708">
          <w:tab w:val="left" w:pos="1855" w:leader="none"/>
        </w:tabs>
        <w:rPr>
          <w:szCs w:val="24"/>
        </w:rPr>
      </w:pPr>
      <w:r>
        <w:rPr>
          <w:spacing w:val="-4" w:percent="96"/>
          <w:szCs w:val="24"/>
        </w:rPr>
        <w:t>Егор</w:t>
      </w:r>
      <w:r>
        <w:rPr>
          <w:szCs w:val="24"/>
        </w:rPr>
      </w:r>
    </w:p>
    <w:p>
      <w:pPr>
        <w:numPr>
          <w:ilvl w:val="0"/>
          <w:numId w:val="3"/>
        </w:numPr>
        <w:ind w:left="1855" w:hanging="359"/>
        <w:spacing w:before="50"/>
        <w:contextualSpacing/>
        <w:jc w:val="both"/>
        <w:widowControl w:val="0"/>
        <w:tabs defTabSz="708">
          <w:tab w:val="left" w:pos="1855" w:leader="none"/>
        </w:tabs>
        <w:rPr>
          <w:szCs w:val="24"/>
        </w:rPr>
      </w:pPr>
      <w:r>
        <w:rPr>
          <w:szCs w:val="24"/>
        </w:rPr>
        <w:t>Оба</w:t>
      </w:r>
      <w:r>
        <w:rPr>
          <w:spacing w:val="-2" w:percent="98"/>
          <w:szCs w:val="24"/>
        </w:rPr>
        <w:t>мальчика</w:t>
      </w:r>
      <w:r>
        <w:rPr>
          <w:szCs w:val="24"/>
        </w:rPr>
      </w:r>
    </w:p>
    <w:p>
      <w:pPr>
        <w:spacing/>
        <w:contextualSpacing/>
        <w:jc w:val="both"/>
        <w:widowControl w:val="0"/>
        <w:tabs defTabSz="708">
          <w:tab w:val="left" w:pos="10341" w:leader="none"/>
        </w:tabs>
        <w:rPr>
          <w:szCs w:val="24"/>
        </w:rPr>
      </w:pPr>
      <w:r>
        <w:rPr>
          <w:szCs w:val="24"/>
        </w:rPr>
        <w:t xml:space="preserve">Объясните свой </w:t>
      </w:r>
      <w:r>
        <w:rPr>
          <w:spacing w:val="-2" w:percent="98"/>
          <w:szCs w:val="24"/>
        </w:rPr>
        <w:t>ответ</w:t>
      </w:r>
      <w:r>
        <w:rPr>
          <w:spacing w:val="-2" w:percent="98"/>
          <w:szCs w:val="24"/>
          <w:u w:color="auto" w:val="single"/>
        </w:rPr>
        <w:t>:</w:t>
      </w:r>
      <w:r>
        <w:rPr>
          <w:szCs w:val="24"/>
          <w:u w:color="auto" w:val="single"/>
        </w:rPr>
        <w:tab/>
      </w:r>
      <w:r>
        <w:rPr>
          <w:szCs w:val="24"/>
        </w:rPr>
      </w:r>
    </w:p>
    <w:p>
      <w:pPr>
        <w:spacing w:before="38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1479"/>
        <w:spacing w:before="72"/>
        <w:contextualSpacing/>
        <w:jc w:val="center"/>
        <w:outlineLvl w:val="0"/>
        <w:widowControl w:val="0"/>
        <w:rPr>
          <w:szCs w:val="24"/>
        </w:rPr>
      </w:pPr>
      <w:r>
        <w:rPr>
          <w:szCs w:val="24"/>
        </w:rPr>
        <w:t>ЗАДАЧА 7</w:t>
      </w:r>
      <w:r>
        <w:rPr>
          <w:spacing w:val="-6" w:percent="95"/>
          <w:szCs w:val="24"/>
        </w:rPr>
        <w:t xml:space="preserve">. </w:t>
      </w:r>
      <w:r>
        <w:rPr>
          <w:szCs w:val="24"/>
        </w:rPr>
        <w:t xml:space="preserve">КОМПЬЮТЕРНЫЕ </w:t>
      </w:r>
      <w:r>
        <w:rPr>
          <w:spacing w:val="-4" w:percent="96"/>
          <w:szCs w:val="24"/>
        </w:rPr>
        <w:t>ИГРЫ</w:t>
      </w:r>
      <w:r>
        <w:rPr>
          <w:szCs w:val="24"/>
        </w:rPr>
      </w:r>
    </w:p>
    <w:p>
      <w:pPr>
        <w:spacing w:before="28"/>
        <w:contextualSpacing/>
        <w:jc w:val="both"/>
        <w:widowControl w:val="0"/>
        <w:rPr>
          <w:b/>
          <w:szCs w:val="24"/>
        </w:rPr>
      </w:pPr>
      <w:r>
        <w:rPr>
          <w:b/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  <w:t xml:space="preserve">Одноклассницы Вера и её подруга Таня во время дистанционного обучения стали играть в сетевые игры. После уроков они выполняют домашние задания и встречаются в сети, чтобы посоревноваться в различных </w:t>
      </w:r>
      <w:r>
        <w:rPr>
          <w:spacing w:val="-2" w:percent="98"/>
          <w:szCs w:val="24"/>
        </w:rPr>
        <w:t>играх.</w:t>
      </w:r>
      <w:r>
        <w:rPr>
          <w:szCs w:val="24"/>
        </w:rPr>
      </w:r>
    </w:p>
    <w:p>
      <w:pPr>
        <w:ind w:right="-2"/>
        <w:spacing w:before="49"/>
        <w:contextualSpacing/>
        <w:jc w:val="both"/>
        <w:widowControl w:val="0"/>
        <w:rPr>
          <w:szCs w:val="24"/>
        </w:rPr>
      </w:pPr>
      <w:r>
        <w:rPr>
          <w:noProof/>
        </w:rPr>
        <w:drawing>
          <wp:anchor distT="0" distB="0" distL="0" distR="0" simplePos="0" relativeHeight="251658249" behindDoc="0" locked="0" layoutInCell="0" hidden="0" allowOverlap="1">
            <wp:simplePos x="0" y="0"/>
            <wp:positionH relativeFrom="column">
              <wp:posOffset>5368290</wp:posOffset>
            </wp:positionH>
            <wp:positionV relativeFrom="page">
              <wp:posOffset>4191000</wp:posOffset>
            </wp:positionV>
            <wp:extent cx="904875" cy="1085850"/>
            <wp:effectExtent l="0" t="0" r="0" b="0"/>
            <wp:wrapNone/>
            <wp:docPr id="9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0"/>
                    <pic:cNvPicPr>
                      <a:extLst>
                        <a:ext uri="sm">
                          <sm:smNativeData xmlns:sm="sm" val="SMDATA_16_7aBBa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nAQAAAKAAAAAAAAAAAAAAAAAAAAIAAAAGIQAAAAAAAAAAAADIGQAAkQUAAK4GAAARAAAAqycAAMgZAAAoAAAACAAAAAEAAAABAAAA"/>
                        </a:ext>
                      </a:extLst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</w:r>
    </w:p>
    <w:p>
      <w:pPr>
        <w:ind w:right="-2"/>
        <w:contextualSpacing/>
        <w:widowControl w:val="0"/>
        <w:tabs defTabSz="708">
          <w:tab w:val="left" w:pos="3003" w:leader="none"/>
          <w:tab w:val="left" w:pos="3462" w:leader="none"/>
          <w:tab w:val="left" w:pos="4726" w:leader="none"/>
          <w:tab w:val="left" w:pos="6464" w:leader="none"/>
          <w:tab w:val="left" w:pos="6844" w:leader="none"/>
          <w:tab w:val="left" w:pos="7732" w:leader="none"/>
        </w:tabs>
        <w:rPr>
          <w:szCs w:val="24"/>
        </w:rPr>
      </w:pPr>
      <w:r>
        <w:rPr>
          <w:b/>
          <w:spacing w:val="-2" w:percent="98"/>
          <w:szCs w:val="24"/>
        </w:rPr>
        <w:t>Вопрос</w:t>
      </w:r>
      <w:r>
        <w:rPr>
          <w:b/>
          <w:spacing w:val="-5" w:percent="96"/>
          <w:szCs w:val="24"/>
        </w:rPr>
        <w:t>1.</w:t>
      </w:r>
      <w:r>
        <w:rPr>
          <w:spacing w:val="-2" w:percent="98"/>
          <w:szCs w:val="24"/>
        </w:rPr>
        <w:t xml:space="preserve">Девочки созвонились </w:t>
      </w:r>
      <w:r>
        <w:rPr>
          <w:spacing w:val="-10" w:percent="91"/>
          <w:szCs w:val="24"/>
        </w:rPr>
        <w:t>в</w:t>
      </w:r>
      <w:r>
        <w:rPr>
          <w:szCs w:val="24"/>
        </w:rPr>
        <w:tab/>
      </w:r>
      <w:r>
        <w:rPr>
          <w:spacing w:val="-2" w:percent="98"/>
          <w:szCs w:val="24"/>
        </w:rPr>
        <w:t>15:45</w:t>
      </w:r>
      <w:r>
        <w:rPr>
          <w:spacing w:val="-10" w:percent="91"/>
          <w:szCs w:val="24"/>
        </w:rPr>
        <w:t>и</w:t>
      </w:r>
      <w:r>
        <w:rPr>
          <w:szCs w:val="24"/>
        </w:rPr>
      </w:r>
    </w:p>
    <w:p>
      <w:pPr>
        <w:ind w:right="-2"/>
        <w:spacing w:before="48"/>
        <w:contextualSpacing/>
        <w:widowControl w:val="0"/>
        <w:rPr>
          <w:szCs w:val="24"/>
        </w:rPr>
      </w:pPr>
      <w:r>
        <w:rPr>
          <w:szCs w:val="24"/>
        </w:rPr>
        <w:t xml:space="preserve">договорились, что будут играть сразу, когда сделают уроки. Начали </w:t>
      </w:r>
      <w:r>
        <w:rPr>
          <w:spacing w:val="-4" w:percent="96"/>
          <w:szCs w:val="24"/>
        </w:rPr>
        <w:t>игру</w:t>
      </w:r>
      <w:r>
        <w:rPr>
          <w:szCs w:val="24"/>
        </w:rPr>
      </w:r>
    </w:p>
    <w:p>
      <w:pPr>
        <w:ind w:right="-2"/>
        <w:spacing w:before="48"/>
        <w:contextualSpacing/>
        <w:widowControl w:val="0"/>
        <w:rPr>
          <w:szCs w:val="24"/>
        </w:rPr>
      </w:pPr>
      <w:r>
        <w:rPr>
          <w:szCs w:val="24"/>
        </w:rPr>
        <w:t>«Умка»в18:00 и играли в нее 40</w:t>
      </w:r>
      <w:r>
        <w:rPr>
          <w:spacing w:val="-2" w:percent="98"/>
          <w:szCs w:val="24"/>
        </w:rPr>
        <w:t>минут.</w:t>
      </w:r>
      <w:r>
        <w:rPr>
          <w:szCs w:val="24"/>
        </w:rPr>
      </w:r>
    </w:p>
    <w:p>
      <w:pPr>
        <w:ind w:right="-2"/>
        <w:spacing w:before="50"/>
        <w:contextualSpacing/>
        <w:widowControl w:val="0"/>
        <w:rPr>
          <w:szCs w:val="24"/>
        </w:rPr>
      </w:pPr>
      <w:r>
        <w:rPr>
          <w:szCs w:val="24"/>
        </w:rPr>
        <w:t xml:space="preserve">Какое наибольшее время Вера могла потратить на приготовление </w:t>
      </w:r>
      <w:r>
        <w:rPr>
          <w:spacing w:val="-2" w:percent="98"/>
          <w:szCs w:val="24"/>
        </w:rPr>
        <w:t>уроков?</w:t>
      </w:r>
      <w:r>
        <w:rPr>
          <w:szCs w:val="24"/>
        </w:rPr>
      </w:r>
    </w:p>
    <w:p>
      <w:pPr>
        <w:numPr>
          <w:ilvl w:val="0"/>
          <w:numId w:val="6"/>
        </w:numPr>
        <w:ind w:left="2551" w:right="-2" w:hanging="422"/>
        <w:contextualSpacing/>
        <w:widowControl w:val="0"/>
        <w:tabs defTabSz="708">
          <w:tab w:val="left" w:pos="2551" w:leader="none"/>
        </w:tabs>
        <w:rPr>
          <w:szCs w:val="24"/>
        </w:rPr>
      </w:pPr>
      <w:r>
        <w:rPr>
          <w:szCs w:val="24"/>
        </w:rPr>
        <w:t xml:space="preserve">1часа55 </w:t>
      </w:r>
      <w:r>
        <w:rPr>
          <w:spacing w:val="-4" w:percent="96"/>
          <w:szCs w:val="24"/>
        </w:rPr>
        <w:t>минут</w:t>
      </w:r>
      <w:r>
        <w:rPr>
          <w:szCs w:val="24"/>
        </w:rPr>
      </w:r>
    </w:p>
    <w:p>
      <w:pPr>
        <w:numPr>
          <w:ilvl w:val="0"/>
          <w:numId w:val="6"/>
        </w:numPr>
        <w:ind w:left="2551" w:right="-2" w:hanging="422"/>
        <w:spacing w:before="50"/>
        <w:contextualSpacing/>
        <w:widowControl w:val="0"/>
        <w:tabs defTabSz="708">
          <w:tab w:val="left" w:pos="2551" w:leader="none"/>
        </w:tabs>
        <w:rPr>
          <w:szCs w:val="24"/>
        </w:rPr>
      </w:pPr>
      <w:r>
        <w:rPr>
          <w:szCs w:val="24"/>
        </w:rPr>
        <w:t xml:space="preserve">2часа35 </w:t>
      </w:r>
      <w:r>
        <w:rPr>
          <w:spacing w:val="-4" w:percent="96"/>
          <w:szCs w:val="24"/>
        </w:rPr>
        <w:t>минут</w:t>
      </w:r>
      <w:r>
        <w:rPr>
          <w:szCs w:val="24"/>
        </w:rPr>
      </w:r>
    </w:p>
    <w:p>
      <w:pPr>
        <w:numPr>
          <w:ilvl w:val="0"/>
          <w:numId w:val="6"/>
        </w:numPr>
        <w:ind w:left="2551" w:right="-2" w:hanging="422"/>
        <w:spacing w:before="47"/>
        <w:contextualSpacing/>
        <w:widowControl w:val="0"/>
        <w:tabs defTabSz="708">
          <w:tab w:val="left" w:pos="2551" w:leader="none"/>
        </w:tabs>
        <w:rPr>
          <w:szCs w:val="24"/>
        </w:rPr>
      </w:pPr>
      <w:r>
        <w:rPr>
          <w:szCs w:val="24"/>
        </w:rPr>
        <w:t xml:space="preserve">2часа15 </w:t>
      </w:r>
      <w:r>
        <w:rPr>
          <w:spacing w:val="-4" w:percent="96"/>
          <w:szCs w:val="24"/>
        </w:rPr>
        <w:t>минут</w:t>
      </w:r>
      <w:r>
        <w:rPr>
          <w:szCs w:val="24"/>
        </w:rPr>
      </w:r>
    </w:p>
    <w:p>
      <w:pPr>
        <w:numPr>
          <w:ilvl w:val="0"/>
          <w:numId w:val="6"/>
        </w:numPr>
        <w:ind w:left="2551" w:right="-2" w:hanging="422"/>
        <w:spacing w:before="48"/>
        <w:contextualSpacing/>
        <w:widowControl w:val="0"/>
        <w:tabs defTabSz="708">
          <w:tab w:val="left" w:pos="2551" w:leader="none"/>
        </w:tabs>
        <w:rPr>
          <w:szCs w:val="24"/>
        </w:rPr>
      </w:pPr>
      <w:r>
        <w:rPr>
          <w:szCs w:val="24"/>
        </w:rPr>
        <w:t>1 час35</w:t>
      </w:r>
      <w:r>
        <w:rPr>
          <w:spacing w:val="-4" w:percent="96"/>
          <w:szCs w:val="24"/>
        </w:rPr>
        <w:t>минут</w:t>
      </w:r>
      <w:r>
        <w:rPr>
          <w:szCs w:val="24"/>
        </w:rPr>
      </w:r>
    </w:p>
    <w:p>
      <w:pPr>
        <w:ind w:right="-2"/>
        <w:spacing w:before="105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ind w:right="-2"/>
        <w:spacing/>
        <w:contextualSpacing/>
        <w:jc w:val="both"/>
        <w:widowControl w:val="0"/>
        <w:rPr>
          <w:szCs w:val="24"/>
        </w:rPr>
      </w:pPr>
      <w:r>
        <w:rPr>
          <w:b/>
          <w:szCs w:val="24"/>
        </w:rPr>
        <w:t>Вопрос2.</w:t>
      </w:r>
      <w:r>
        <w:rPr>
          <w:szCs w:val="24"/>
        </w:rPr>
        <w:t>В игре «НеЗнайка» победителю нужно набрать 600</w:t>
      </w:r>
      <w:r>
        <w:rPr>
          <w:spacing w:val="-2" w:percent="98"/>
          <w:szCs w:val="24"/>
        </w:rPr>
        <w:t>баллов.</w:t>
      </w:r>
      <w:r>
        <w:rPr>
          <w:szCs w:val="24"/>
        </w:rPr>
      </w:r>
    </w:p>
    <w:p>
      <w:pPr>
        <w:ind w:right="-2"/>
        <w:spacing w:before="48"/>
        <w:contextualSpacing/>
        <w:jc w:val="both"/>
        <w:widowControl w:val="0"/>
        <w:rPr>
          <w:szCs w:val="24"/>
        </w:rPr>
      </w:pPr>
      <w:r>
        <w:rPr>
          <w:szCs w:val="24"/>
        </w:rPr>
        <w:t>У Тани сейчас в полтора раза меньше баллов, чем надо для победы. Сколько ещё баллов нужно набрать Тане, чтобы победить в игре? Выберите правильное решение.</w:t>
      </w:r>
    </w:p>
    <w:p>
      <w:pPr>
        <w:numPr>
          <w:ilvl w:val="0"/>
          <w:numId w:val="13"/>
        </w:numPr>
        <w:ind w:left="2563" w:right="-2" w:hanging="359"/>
        <w:spacing/>
        <w:contextualSpacing/>
        <w:jc w:val="both"/>
        <w:widowControl w:val="0"/>
        <w:tabs defTabSz="708">
          <w:tab w:val="left" w:pos="2563" w:leader="none"/>
        </w:tabs>
        <w:rPr>
          <w:szCs w:val="24"/>
        </w:rPr>
      </w:pPr>
      <w:r>
        <w:rPr>
          <w:szCs w:val="24"/>
        </w:rPr>
        <w:t>600х</w:t>
      </w:r>
      <w:r>
        <w:rPr>
          <w:spacing w:val="-6" w:percent="95"/>
          <w:szCs w:val="24"/>
        </w:rPr>
        <w:t>1,5</w:t>
      </w:r>
      <w:r>
        <w:rPr>
          <w:szCs w:val="24"/>
        </w:rPr>
      </w:r>
    </w:p>
    <w:p>
      <w:pPr>
        <w:numPr>
          <w:ilvl w:val="0"/>
          <w:numId w:val="13"/>
        </w:numPr>
        <w:ind w:left="2563" w:right="-2" w:hanging="359"/>
        <w:spacing/>
        <w:contextualSpacing/>
        <w:jc w:val="both"/>
        <w:widowControl w:val="0"/>
        <w:tabs defTabSz="708">
          <w:tab w:val="left" w:pos="2563" w:leader="none"/>
        </w:tabs>
        <w:rPr>
          <w:szCs w:val="24"/>
        </w:rPr>
      </w:pPr>
      <w:r>
        <w:rPr>
          <w:spacing w:val="-2" w:percent="98"/>
          <w:szCs w:val="24"/>
        </w:rPr>
        <w:t>600:1,5</w:t>
      </w:r>
      <w:r>
        <w:rPr>
          <w:szCs w:val="24"/>
        </w:rPr>
      </w:r>
    </w:p>
    <w:p>
      <w:pPr>
        <w:numPr>
          <w:ilvl w:val="0"/>
          <w:numId w:val="13"/>
        </w:numPr>
        <w:ind w:left="2563" w:right="-2" w:hanging="359"/>
        <w:spacing/>
        <w:contextualSpacing/>
        <w:jc w:val="both"/>
        <w:widowControl w:val="0"/>
        <w:tabs defTabSz="708">
          <w:tab w:val="left" w:pos="2563" w:leader="none"/>
        </w:tabs>
        <w:rPr>
          <w:szCs w:val="24"/>
        </w:rPr>
      </w:pPr>
      <w:r>
        <w:rPr>
          <w:szCs w:val="24"/>
        </w:rPr>
        <w:t>600–</w:t>
      </w:r>
      <w:r>
        <w:rPr>
          <w:spacing w:val="-2" w:percent="98"/>
          <w:szCs w:val="24"/>
        </w:rPr>
        <w:t>600:1,5</w:t>
      </w:r>
      <w:r>
        <w:rPr>
          <w:szCs w:val="24"/>
        </w:rPr>
      </w:r>
    </w:p>
    <w:p>
      <w:pPr>
        <w:numPr>
          <w:ilvl w:val="0"/>
          <w:numId w:val="13"/>
        </w:numPr>
        <w:ind w:left="2563" w:right="-2" w:hanging="359"/>
        <w:spacing/>
        <w:contextualSpacing/>
        <w:jc w:val="both"/>
        <w:widowControl w:val="0"/>
        <w:tabs defTabSz="708">
          <w:tab w:val="left" w:pos="2563" w:leader="none"/>
        </w:tabs>
        <w:rPr>
          <w:szCs w:val="24"/>
        </w:rPr>
      </w:pPr>
      <w:r>
        <w:rPr>
          <w:szCs w:val="24"/>
        </w:rPr>
        <w:t xml:space="preserve">600х1,5– </w:t>
      </w:r>
      <w:r>
        <w:rPr>
          <w:spacing w:val="-6" w:percent="95"/>
          <w:szCs w:val="24"/>
        </w:rPr>
        <w:t>600</w:t>
      </w:r>
      <w:r>
        <w:rPr>
          <w:szCs w:val="24"/>
        </w:rPr>
      </w:r>
    </w:p>
    <w:p>
      <w:pPr>
        <w:spacing w:before="57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95"/>
        <w:contextualSpacing/>
        <w:jc w:val="both"/>
        <w:widowControl w:val="0"/>
        <w:rPr>
          <w:i/>
          <w:szCs w:val="24"/>
        </w:rPr>
      </w:pPr>
      <w:r>
        <w:rPr>
          <w:i/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i/>
          <w:szCs w:val="24"/>
        </w:rPr>
      </w:pPr>
      <w:r>
        <w:rPr>
          <w:i/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101"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p>
      <w:pPr>
        <w:spacing w:before="28"/>
        <w:contextualSpacing/>
        <w:jc w:val="right"/>
        <w:widowControl w:val="0"/>
        <w:rPr>
          <w:i/>
          <w:szCs w:val="24"/>
        </w:rPr>
      </w:pPr>
      <w:r>
        <w:rPr>
          <w:i/>
          <w:szCs w:val="24"/>
        </w:rPr>
        <w:t>Приложение 2.</w:t>
      </w:r>
    </w:p>
    <w:p>
      <w:pPr>
        <w:spacing w:after="240"/>
        <w:contextualSpacing/>
        <w:jc w:val="center"/>
        <w:widowControl w:val="0"/>
        <w:rPr>
          <w:szCs w:val="24"/>
        </w:rPr>
      </w:pPr>
      <w:r>
        <w:rPr>
          <w:szCs w:val="24"/>
        </w:rPr>
        <w:t>Пример практико - ориентированной задачи</w:t>
      </w:r>
    </w:p>
    <w:p>
      <w:pPr>
        <w:pStyle w:val="para34"/>
        <w:spacing w:after="240" w:beforeAutospacing="0" w:afterAutospacing="0"/>
        <w:contextualSpacing/>
        <w:jc w:val="center"/>
        <w:rPr>
          <w:szCs w:val="24"/>
        </w:rPr>
      </w:pPr>
      <w:r>
        <w:rPr>
          <w:spacing w:val="-2" w:percent="98"/>
          <w:szCs w:val="24"/>
        </w:rPr>
        <w:t>«Участок»</w:t>
      </w:r>
      <w:r>
        <w:rPr>
          <w:szCs w:val="24"/>
        </w:rPr>
      </w:r>
    </w:p>
    <w:p>
      <w:pPr>
        <w:pStyle w:val="para34"/>
        <w:spacing/>
        <w:contextualSpacing/>
        <w:jc w:val="both"/>
        <w:rPr>
          <w:szCs w:val="24"/>
        </w:rPr>
      </w:pPr>
      <w:r>
        <w:rPr>
          <w:noProof/>
        </w:rPr>
        <w:drawing>
          <wp:anchor distT="0" distB="0" distL="0" distR="0" simplePos="0" relativeHeight="251658250" behindDoc="1" locked="0" layoutInCell="0" hidden="0" allowOverlap="1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5905500" cy="2599690"/>
            <wp:effectExtent l="0" t="0" r="0" b="0"/>
            <wp:wrapTopAndBottom/>
            <wp:docPr id="10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4"/>
                    <pic:cNvPicPr>
                      <a:extLst>
                        <a:ext uri="sm">
                          <sm:smNativeData xmlns:sm="sm" val="SMDATA_16_7aBBa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DNAQAAACEAAAAAAAAAAAAAAAAAAAAAAAClBgAAAAAAAAIAAAAAAAAAVCQAAP4PAAASAAAApQYAAHAoAAAoAAAACAAAAAEAAAABAAAA"/>
                        </a:ext>
                      </a:extLst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</w:r>
    </w:p>
    <w:p>
      <w:pPr>
        <w:pStyle w:val="para34"/>
        <w:ind w:firstLine="708"/>
        <w:spacing/>
        <w:contextualSpacing/>
        <w:jc w:val="both"/>
        <w:rPr>
          <w:szCs w:val="24"/>
        </w:rPr>
      </w:pPr>
      <w:r>
        <w:rPr>
          <w:szCs w:val="24"/>
        </w:rPr>
        <w:t>На плане изображено домохозяйство по адресу: СНТ «Прибор», 2-яЛиния,д.26(сторона каждой клетки на плане равна2м). Участок имеет прямоугольную форму. Выезд и въезд осуществляются через единственные ворота. При входе на участок справа от ворот находится гараж, а слева в углу участка расположен сарай, отмеченный на плане цифрой 1</w:t>
      </w:r>
    </w:p>
    <w:p>
      <w:pPr>
        <w:pStyle w:val="para34"/>
        <w:ind w:firstLine="708"/>
        <w:spacing/>
        <w:contextualSpacing/>
        <w:jc w:val="both"/>
        <w:rPr>
          <w:szCs w:val="24"/>
        </w:rPr>
      </w:pPr>
      <w:r>
        <w:rPr>
          <w:szCs w:val="24"/>
        </w:rPr>
        <w:t>Площадь, занятая сараем, равна 24кв.м. Жилой дом находится в глубине территории и обозначен на плане цифрой 6. Помимо гаража, жилого дома и сарая, на участке имеется летняя беседка, расположенная напротив входа в дом, и мангал рядом с ней. На участке также растут ели. В центре участка расположен цветник. Все дорожки внутри участка имеют ширину 1 м и вымощены тротуарной плиткой размером 50cм×50cм. Перед гаражом и между домом и беседкой имеются площадки площадью 40 и 16 кв. м соответственно, вымощенные такой же плиткой. К домохозяйству подведено электричество. Имеется магистральное газоснабжение.</w:t>
      </w:r>
    </w:p>
    <w:p>
      <w:pPr>
        <w:pStyle w:val="para34"/>
        <w:ind w:firstLine="708"/>
        <w:spacing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para34"/>
        <w:spacing/>
        <w:contextualSpacing/>
        <w:jc w:val="both"/>
        <w:rPr>
          <w:szCs w:val="24"/>
        </w:rPr>
      </w:pPr>
      <w:r>
        <w:rPr>
          <w:szCs w:val="24"/>
        </w:rPr>
        <w:t>Вопросы</w:t>
      </w:r>
    </w:p>
    <w:p>
      <w:pPr>
        <w:pStyle w:val="para29"/>
        <w:ind w:left="1" w:right="152"/>
        <w:spacing/>
        <w:jc w:val="both"/>
        <w:widowControl w:val="0"/>
        <w:tabs defTabSz="708">
          <w:tab w:val="left" w:pos="660" w:leader="none"/>
        </w:tabs>
        <w:rPr>
          <w:szCs w:val="24"/>
        </w:rPr>
      </w:pPr>
      <w:r>
        <w:rPr>
          <w:szCs w:val="24"/>
        </w:rPr>
        <w:t>1..Найдите площадь, которую занимает жилой дом. Ответ дайте в квадратных метрах.</w:t>
      </w:r>
    </w:p>
    <w:p>
      <w:pPr>
        <w:ind w:right="148"/>
        <w:spacing/>
        <w:contextualSpacing/>
        <w:jc w:val="both"/>
        <w:widowControl w:val="0"/>
        <w:tabs defTabSz="708">
          <w:tab w:val="left" w:pos="648" w:leader="none"/>
        </w:tabs>
        <w:rPr>
          <w:szCs w:val="24"/>
        </w:rPr>
      </w:pPr>
      <w:r>
        <w:rPr>
          <w:szCs w:val="24"/>
        </w:rPr>
        <w:t>2.Найдите площадь, которую занимает цветник. Ответ дайте в квадратных метрах.</w:t>
      </w:r>
    </w:p>
    <w:p>
      <w:pPr>
        <w:ind w:right="144"/>
        <w:spacing/>
        <w:contextualSpacing/>
        <w:jc w:val="both"/>
        <w:widowControl w:val="0"/>
        <w:tabs defTabSz="708">
          <w:tab w:val="left" w:pos="680" w:leader="none"/>
        </w:tabs>
        <w:rPr>
          <w:szCs w:val="24"/>
        </w:rPr>
      </w:pPr>
      <w:r>
        <w:rPr>
          <w:szCs w:val="24"/>
        </w:rPr>
        <w:t>4.Найдите расстояние от цветника до жилого дома (расстояние между двумя ближайшими точками по прямой) в метрах.</w:t>
      </w:r>
    </w:p>
    <w:p>
      <w:pPr>
        <w:ind w:right="145"/>
        <w:spacing/>
        <w:contextualSpacing/>
        <w:jc w:val="both"/>
        <w:widowControl w:val="0"/>
        <w:tabs defTabSz="708">
          <w:tab w:val="left" w:pos="828" w:leader="none"/>
        </w:tabs>
        <w:rPr>
          <w:szCs w:val="24"/>
        </w:rPr>
      </w:pPr>
      <w:r>
        <w:rPr>
          <w:szCs w:val="24"/>
        </w:rPr>
        <w:t>5.Тротуарная плитка продаётся в упаковках по8штук. Сколько упаковок плитки понадобиться, чтобы выложить дорожки?</w:t>
      </w:r>
    </w:p>
    <w:p>
      <w:pPr>
        <w:ind w:right="4863"/>
        <w:spacing/>
        <w:contextualSpacing/>
        <w:jc w:val="both"/>
        <w:widowControl w:val="0"/>
        <w:rPr>
          <w:szCs w:val="24"/>
        </w:rPr>
      </w:pPr>
      <w:r>
        <w:rPr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18"/>
      <w:type w:val="nextPage"/>
      <w:pgSz w:h="16838" w:w="11906"/>
      <w:pgMar w:left="1701" w:top="1134" w:right="851" w:bottom="1134" w:header="0" w:footer="709"/>
      <w:paperSrc w:first="0" w:other="0" a="0" b="0"/>
      <w:pgNumType w:fmt="decimal"/>
      <w:titlePg/>
      <w:tmGutter w:val="3"/>
      <w:mirrorMargins w:val="0"/>
      <w:tmSection w:h="-2">
        <w:tmFooter w:id="0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charset w:val="02"/>
    <w:family w:val="roman"/>
    <w:pitch w:val="default"/>
  </w:font>
  <w:font w:name="Times New Roman">
    <w:charset w:val="00"/>
    <w:family w:val="roman"/>
    <w:pitch w:val="default"/>
  </w:font>
  <w:font w:name="Courier New">
    <w:charset w:val="00"/>
    <w:family w:val="modern"/>
    <w:pitch w:val="default"/>
  </w:font>
  <w:font w:name="Calibri">
    <w:charset w:val="00"/>
    <w:family w:val="swiss"/>
    <w:pitch w:val="default"/>
  </w:font>
  <w:font w:name="XO Thames">
    <w:charset w:val="00"/>
    <w:family w:val="roman"/>
    <w:pitch w:val="default"/>
  </w:font>
  <w:font w:name="Bookman Old Style">
    <w:charset w:val="00"/>
    <w:family w:val="roman"/>
    <w:pitch w:val="default"/>
  </w:font>
  <w:font w:name="Tahoma">
    <w:charset w:val="00"/>
    <w:family w:val="swiss"/>
    <w:pitch w:val="default"/>
  </w:font>
  <w:font w:name="Helvetica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30"/>
      <w:spacing/>
      <w:jc w:val="right"/>
    </w:pPr>
    <w:r>
      <w:fldChar w:fldCharType="begin"/>
      <w:instrText xml:space="preserve"> PAGE </w:instrText>
      <w:fldChar w:fldCharType="separate"/>
      <w:t>4</w:t>
      <w:fldChar w:fldCharType="end"/>
    </w:r>
  </w:p>
  <w:p>
    <w:pPr>
      <w:pStyle w:val="para30"/>
      <w:spacing/>
      <w:jc w:val="center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Нумерованный список 4"/>
    <w:lvl w:ilvl="0">
      <w:start w:val="2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6">
    <w:multiLevelType w:val="hybridMultilevel"/>
    <w:name w:val="Нумерованный список 6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5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9">
    <w:multiLevelType w:val="hybridMultilevel"/>
    <w:name w:val="Нумерованный список 9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Нумерованный список 10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Нумерованный список 11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Нумерованный список 12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3">
    <w:multiLevelType w:val="hybridMultilevel"/>
    <w:name w:val="Нумерованный список 13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4">
    <w:multiLevelType w:val="hybridMultilevel"/>
    <w:name w:val="Нумерованный список 14"/>
    <w:lvl w:ilvl="0">
      <w:numFmt w:val="bullet"/>
      <w:suff w:val="tab"/>
      <w:lvlText w:val=""/>
      <w:lvlJc w:val="left"/>
      <w:pPr>
        <w:ind w:left="0" w:hanging="0"/>
      </w:pPr>
      <w:rPr>
        <w:rFonts w:ascii="Wingdings" w:hAnsi="Wingdings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5">
    <w:multiLevelType w:val="hybridMultilevel"/>
    <w:name w:val="Нумерованный список 15"/>
    <w:lvl w:ilvl="0">
      <w:start w:val="6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6">
    <w:multiLevelType w:val="hybridMultilevel"/>
    <w:name w:val="Нумерованный список 1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7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18">
    <w:multiLevelType w:val="hybridMultilevel"/>
    <w:name w:val="Нумерованный список 18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9">
    <w:multiLevelType w:val="hybridMultilevel"/>
    <w:name w:val="Нумерованный список 19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0">
    <w:multiLevelType w:val="hybridMultilevel"/>
    <w:name w:val="Нумерованный список 20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1">
    <w:multiLevelType w:val="hybridMultilevel"/>
    <w:name w:val="Нумерованный список 21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2">
    <w:multiLevelType w:val="hybridMultilevel"/>
    <w:name w:val="Нумерованный список 22"/>
    <w:lvl w:ilvl="0">
      <w:start w:val="4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23">
    <w:multiLevelType w:val="hybridMultilevel"/>
    <w:name w:val="Нумерованный список 23"/>
    <w:lvl w:ilvl="0">
      <w:start w:val="3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24">
    <w:multiLevelType w:val="hybridMultilevel"/>
    <w:name w:val="Нумерованный список 24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5">
    <w:multiLevelType w:val="hybridMultilevel"/>
    <w:name w:val="Нумерованный список 25"/>
    <w:lvl w:ilvl="0">
      <w:numFmt w:val="bullet"/>
      <w:suff w:val="tab"/>
      <w:lvlText w:val="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8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9131501" w:val="1222" w:fileVer="342" w:fileVer64="64" w:fileVerOS="3"/>
  <w:guidesAndGrid showGuides="1" lockGuides="0" snapToGuides="1" snapToPageMargins="0" tolerance="8" gridDistanceHorizontal="12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color w:val="000000"/>
        <w:sz w:val="22"/>
        <w:szCs w:val="2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4"/>
    </w:rPr>
  </w:style>
  <w:style w:type="paragraph" w:styleId="para1">
    <w:name w:val="heading 1"/>
    <w:qFormat/>
    <w:next w:val="para0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para2">
    <w:name w:val="heading 2"/>
    <w:qFormat/>
    <w:basedOn w:val="para0"/>
    <w:pPr>
      <w:spacing w:beforeAutospacing="1" w:afterAutospacing="1"/>
      <w:outlineLvl w:val="1"/>
    </w:pPr>
    <w:rPr>
      <w:b/>
      <w:sz w:val="36"/>
    </w:rPr>
  </w:style>
  <w:style w:type="paragraph" w:styleId="para3">
    <w:name w:val="heading 3"/>
    <w:qFormat/>
    <w:next w:val="para0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para4">
    <w:name w:val="heading 4"/>
    <w:qFormat/>
    <w:next w:val="para0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para5">
    <w:name w:val="heading 5"/>
    <w:qFormat/>
    <w:next w:val="para0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para6">
    <w:name w:val="toc 2"/>
    <w:qFormat/>
    <w:next w:val="para0"/>
    <w:pPr>
      <w:ind w:left="2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7">
    <w:name w:val="toc 4"/>
    <w:qFormat/>
    <w:next w:val="para0"/>
    <w:pPr>
      <w:ind w:left="6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8" w:customStyle="1">
    <w:name w:val="Основной шрифт абзаца1"/>
    <w:qFormat/>
    <w:pPr>
      <w:spacing w:after="160" w:line="264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para9" w:customStyle="1">
    <w:name w:val="c1"/>
    <w:qFormat/>
    <w:basedOn w:val="para8"/>
  </w:style>
  <w:style w:type="paragraph" w:styleId="para10">
    <w:name w:val="toc 6"/>
    <w:qFormat/>
    <w:next w:val="para0"/>
    <w:pPr>
      <w:ind w:left="10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11">
    <w:name w:val="toc 7"/>
    <w:qFormat/>
    <w:next w:val="para0"/>
    <w:pPr>
      <w:ind w:left="12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12" w:customStyle="1">
    <w:name w:val="Endnote"/>
    <w:qFormat/>
    <w:pPr>
      <w:ind w:firstLine="851"/>
      <w:spacing w:after="160" w:line="264" w:lineRule="auto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paragraph" w:styleId="para13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4">
    <w:name w:val="Body Text"/>
    <w:qFormat/>
    <w:basedOn w:val="para0"/>
    <w:pPr>
      <w:widowControl w:val="0"/>
    </w:pPr>
    <w:rPr>
      <w:rFonts w:ascii="Bookman Old Style" w:hAnsi="Bookman Old Style"/>
      <w:sz w:val="28"/>
    </w:rPr>
  </w:style>
  <w:style w:type="paragraph" w:styleId="para15">
    <w:name w:val="Normal (Web)"/>
    <w:qFormat/>
    <w:basedOn w:val="para0"/>
    <w:pPr>
      <w:spacing w:beforeAutospacing="1" w:afterAutospacing="1"/>
    </w:pPr>
  </w:style>
  <w:style w:type="paragraph" w:styleId="para16">
    <w:name w:val="toc 3"/>
    <w:qFormat/>
    <w:next w:val="para0"/>
    <w:pPr>
      <w:ind w:left="4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17" w:customStyle="1">
    <w:name w:val="Гиперссылка1"/>
    <w:qFormat/>
    <w:pPr>
      <w:spacing w:after="160" w:line="264" w:lineRule="auto"/>
    </w:pPr>
    <w:rPr>
      <w:rFonts w:ascii="Calibri" w:hAnsi="Calibri" w:eastAsia="Times New Roman" w:cs="Times New Roman"/>
      <w:color w:val="0000ff"/>
      <w:sz w:val="22"/>
      <w:u w:color="auto" w:val="single"/>
      <w:lang w:val="ru-ru" w:eastAsia="ru-ru" w:bidi="ar-sa"/>
    </w:rPr>
  </w:style>
  <w:style w:type="paragraph" w:styleId="para18" w:customStyle="1">
    <w:name w:val="Footnote"/>
    <w:qFormat/>
    <w:pPr>
      <w:ind w:firstLine="851"/>
      <w:spacing w:after="160" w:line="264" w:lineRule="auto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paragraph" w:styleId="para19">
    <w:name w:val="toc 1"/>
    <w:qFormat/>
    <w:next w:val="para0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para20" w:customStyle="1">
    <w:name w:val="Header and Footer"/>
    <w:qFormat/>
    <w:pPr>
      <w:spacing w:after="160"/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21">
    <w:name w:val="Plain Text"/>
    <w:qFormat/>
    <w:basedOn w:val="para0"/>
    <w:rPr>
      <w:rFonts w:ascii="Courier New" w:hAnsi="Courier New"/>
      <w:sz w:val="20"/>
    </w:rPr>
  </w:style>
  <w:style w:type="paragraph" w:styleId="para22" w:customStyle="1">
    <w:name w:val="Базовый"/>
    <w:qFormat/>
    <w:pPr>
      <w:spacing w:after="200" w:line="276" w:lineRule="atLeast"/>
      <w:tabs defTabSz="708">
        <w:tab w:val="left" w:pos="709" w:leader="none"/>
      </w:tabs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para23">
    <w:name w:val="toc 9"/>
    <w:qFormat/>
    <w:next w:val="para0"/>
    <w:pPr>
      <w:ind w:left="16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24">
    <w:name w:val="toc 8"/>
    <w:qFormat/>
    <w:next w:val="para0"/>
    <w:pPr>
      <w:ind w:left="14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25">
    <w:name w:val="toc 5"/>
    <w:qFormat/>
    <w:next w:val="para0"/>
    <w:pPr>
      <w:ind w:left="8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26" w:customStyle="1">
    <w:name w:val="Основной текст7"/>
    <w:qFormat/>
    <w:basedOn w:val="para0"/>
    <w:pPr>
      <w:ind w:left="360" w:hanging="360"/>
      <w:spacing w:line="274" w:lineRule="exact"/>
      <w:widowControl w:val="0"/>
    </w:pPr>
    <w:rPr>
      <w:sz w:val="22"/>
    </w:rPr>
  </w:style>
  <w:style w:type="paragraph" w:styleId="para27" w:customStyle="1">
    <w:name w:val="c8"/>
    <w:qFormat/>
    <w:basedOn w:val="para8"/>
  </w:style>
  <w:style w:type="paragraph" w:styleId="para28" w:customStyle="1">
    <w:name w:val="c4"/>
    <w:qFormat/>
    <w:basedOn w:val="para0"/>
    <w:pPr>
      <w:spacing w:beforeAutospacing="1" w:afterAutospacing="1"/>
    </w:pPr>
  </w:style>
  <w:style w:type="paragraph" w:styleId="para29">
    <w:name w:val="List Paragraph"/>
    <w:qFormat/>
    <w:basedOn w:val="para0"/>
    <w:pPr>
      <w:ind w:left="720"/>
      <w:contextualSpacing/>
    </w:pPr>
  </w:style>
  <w:style w:type="paragraph" w:styleId="para30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1">
    <w:name w:val="Subtitle"/>
    <w:qFormat/>
    <w:next w:val="para0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paragraph" w:styleId="para32">
    <w:name w:val="Title"/>
    <w:qFormat/>
    <w:next w:val="para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para33">
    <w:name w:val="Balloon Text"/>
    <w:qFormat/>
    <w:basedOn w:val="para0"/>
    <w:rPr>
      <w:rFonts w:ascii="Tahoma" w:hAnsi="Tahoma"/>
      <w:sz w:val="16"/>
    </w:rPr>
  </w:style>
  <w:style w:type="paragraph" w:styleId="para34" w:customStyle="1">
    <w:name w:val="c2"/>
    <w:qFormat/>
    <w:basedOn w:val="para0"/>
    <w:pPr>
      <w:spacing w:beforeAutospacing="1" w:afterAutospacing="1"/>
    </w:pPr>
  </w:style>
  <w:style w:type="paragraph" w:styleId="para35">
    <w:name w:val="No Spacing"/>
    <w:qFormat/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Times New Roman" w:hAnsi="Times New Roman"/>
      <w:sz w:val="24"/>
    </w:rPr>
  </w:style>
  <w:style w:type="character" w:styleId="char2" w:customStyle="1">
    <w:name w:val="Оглавление 2 Знак"/>
    <w:rPr>
      <w:rFonts w:ascii="XO Thames" w:hAnsi="XO Thames"/>
      <w:sz w:val="28"/>
    </w:rPr>
  </w:style>
  <w:style w:type="character" w:styleId="char3" w:customStyle="1">
    <w:name w:val="Оглавление 4 Знак"/>
    <w:rPr>
      <w:rFonts w:ascii="XO Thames" w:hAnsi="XO Thames"/>
      <w:sz w:val="28"/>
    </w:rPr>
  </w:style>
  <w:style w:type="character" w:styleId="char4" w:customStyle="1">
    <w:name w:val="c1"/>
    <w:basedOn w:val="char0"/>
  </w:style>
  <w:style w:type="character" w:styleId="char5" w:customStyle="1">
    <w:name w:val="Оглавление 6 Знак"/>
    <w:rPr>
      <w:rFonts w:ascii="XO Thames" w:hAnsi="XO Thames"/>
      <w:sz w:val="28"/>
    </w:rPr>
  </w:style>
  <w:style w:type="character" w:styleId="char6" w:customStyle="1">
    <w:name w:val="Оглавление 7 Знак"/>
    <w:rPr>
      <w:rFonts w:ascii="XO Thames" w:hAnsi="XO Thames"/>
      <w:sz w:val="28"/>
    </w:rPr>
  </w:style>
  <w:style w:type="character" w:styleId="char7" w:customStyle="1">
    <w:name w:val="Endnote"/>
    <w:rPr>
      <w:rFonts w:ascii="XO Thames" w:hAnsi="XO Thames"/>
      <w:sz w:val="22"/>
    </w:rPr>
  </w:style>
  <w:style w:type="character" w:styleId="char8" w:customStyle="1">
    <w:name w:val="Заголовок 3 Знак"/>
    <w:rPr>
      <w:rFonts w:ascii="XO Thames" w:hAnsi="XO Thames"/>
      <w:b/>
      <w:sz w:val="26"/>
    </w:rPr>
  </w:style>
  <w:style w:type="character" w:styleId="char9" w:customStyle="1">
    <w:name w:val="Верхний колонтитул Знак"/>
    <w:basedOn w:val="char1"/>
    <w:rPr>
      <w:rFonts w:ascii="Times New Roman" w:hAnsi="Times New Roman"/>
      <w:sz w:val="24"/>
    </w:rPr>
  </w:style>
  <w:style w:type="character" w:styleId="char10" w:customStyle="1">
    <w:name w:val="Основной текст Знак"/>
    <w:basedOn w:val="char1"/>
    <w:rPr>
      <w:rFonts w:ascii="Bookman Old Style" w:hAnsi="Bookman Old Style"/>
      <w:sz w:val="28"/>
    </w:rPr>
  </w:style>
  <w:style w:type="character" w:styleId="char11" w:customStyle="1">
    <w:name w:val="Обычный (веб) Знак"/>
    <w:basedOn w:val="char1"/>
    <w:rPr>
      <w:rFonts w:ascii="Times New Roman" w:hAnsi="Times New Roman"/>
      <w:sz w:val="24"/>
    </w:rPr>
  </w:style>
  <w:style w:type="character" w:styleId="char12" w:customStyle="1">
    <w:name w:val="Оглавление 3 Знак"/>
    <w:rPr>
      <w:rFonts w:ascii="XO Thames" w:hAnsi="XO Thames"/>
      <w:sz w:val="28"/>
    </w:rPr>
  </w:style>
  <w:style w:type="character" w:styleId="char13" w:customStyle="1">
    <w:name w:val="Заголовок 5 Знак"/>
    <w:rPr>
      <w:rFonts w:ascii="XO Thames" w:hAnsi="XO Thames"/>
      <w:b/>
      <w:sz w:val="22"/>
    </w:rPr>
  </w:style>
  <w:style w:type="character" w:styleId="char14" w:customStyle="1">
    <w:name w:val="Заголовок 1 Знак"/>
    <w:rPr>
      <w:rFonts w:ascii="XO Thames" w:hAnsi="XO Thames"/>
      <w:b/>
      <w:sz w:val="32"/>
    </w:rPr>
  </w:style>
  <w:style w:type="character" w:styleId="char15">
    <w:name w:val="Hyperlink"/>
    <w:rPr>
      <w:color w:val="0000ff"/>
      <w:u w:color="auto" w:val="single"/>
    </w:rPr>
  </w:style>
  <w:style w:type="character" w:styleId="char16" w:customStyle="1">
    <w:name w:val="Footnote"/>
    <w:rPr>
      <w:rFonts w:ascii="XO Thames" w:hAnsi="XO Thames"/>
      <w:sz w:val="22"/>
    </w:rPr>
  </w:style>
  <w:style w:type="character" w:styleId="char17" w:customStyle="1">
    <w:name w:val="Оглавление 1 Знак"/>
    <w:rPr>
      <w:rFonts w:ascii="XO Thames" w:hAnsi="XO Thames"/>
      <w:b/>
      <w:sz w:val="28"/>
    </w:rPr>
  </w:style>
  <w:style w:type="character" w:styleId="char18" w:customStyle="1">
    <w:name w:val="Header and Footer"/>
    <w:rPr>
      <w:rFonts w:ascii="XO Thames" w:hAnsi="XO Thames"/>
      <w:sz w:val="28"/>
    </w:rPr>
  </w:style>
  <w:style w:type="character" w:styleId="char19" w:customStyle="1">
    <w:name w:val="Текст Знак"/>
    <w:basedOn w:val="char1"/>
    <w:rPr>
      <w:rFonts w:ascii="Courier New" w:hAnsi="Courier New"/>
      <w:sz w:val="20"/>
    </w:rPr>
  </w:style>
  <w:style w:type="character" w:styleId="char20" w:customStyle="1">
    <w:name w:val="Базовый"/>
    <w:rPr>
      <w:rFonts w:ascii="Calibri" w:hAnsi="Calibri"/>
    </w:rPr>
  </w:style>
  <w:style w:type="character" w:styleId="char21" w:customStyle="1">
    <w:name w:val="Оглавление 9 Знак"/>
    <w:rPr>
      <w:rFonts w:ascii="XO Thames" w:hAnsi="XO Thames"/>
      <w:sz w:val="28"/>
    </w:rPr>
  </w:style>
  <w:style w:type="character" w:styleId="char22" w:customStyle="1">
    <w:name w:val="Оглавление 8 Знак"/>
    <w:rPr>
      <w:rFonts w:ascii="XO Thames" w:hAnsi="XO Thames"/>
      <w:sz w:val="28"/>
    </w:rPr>
  </w:style>
  <w:style w:type="character" w:styleId="char23" w:customStyle="1">
    <w:name w:val="Оглавление 5 Знак"/>
    <w:rPr>
      <w:rFonts w:ascii="XO Thames" w:hAnsi="XO Thames"/>
      <w:sz w:val="28"/>
    </w:rPr>
  </w:style>
  <w:style w:type="character" w:styleId="char24" w:customStyle="1">
    <w:name w:val="Основной текст7"/>
    <w:basedOn w:val="char1"/>
    <w:rPr>
      <w:rFonts w:ascii="Times New Roman" w:hAnsi="Times New Roman"/>
      <w:sz w:val="22"/>
    </w:rPr>
  </w:style>
  <w:style w:type="character" w:styleId="char25" w:customStyle="1">
    <w:name w:val="c8"/>
    <w:basedOn w:val="char0"/>
  </w:style>
  <w:style w:type="character" w:styleId="char26" w:customStyle="1">
    <w:name w:val="c4"/>
    <w:basedOn w:val="char1"/>
    <w:rPr>
      <w:rFonts w:ascii="Times New Roman" w:hAnsi="Times New Roman"/>
      <w:sz w:val="24"/>
    </w:rPr>
  </w:style>
  <w:style w:type="character" w:styleId="char27" w:customStyle="1">
    <w:name w:val="Абзац списка Знак"/>
    <w:basedOn w:val="char1"/>
    <w:rPr>
      <w:rFonts w:ascii="Times New Roman" w:hAnsi="Times New Roman"/>
      <w:sz w:val="24"/>
    </w:rPr>
  </w:style>
  <w:style w:type="character" w:styleId="char28" w:customStyle="1">
    <w:name w:val="Нижний колонтитул Знак"/>
    <w:basedOn w:val="char1"/>
    <w:rPr>
      <w:rFonts w:ascii="Times New Roman" w:hAnsi="Times New Roman"/>
      <w:sz w:val="24"/>
    </w:rPr>
  </w:style>
  <w:style w:type="character" w:styleId="char29" w:customStyle="1">
    <w:name w:val="Подзаголовок Знак"/>
    <w:rPr>
      <w:rFonts w:ascii="XO Thames" w:hAnsi="XO Thames"/>
      <w:i/>
      <w:sz w:val="24"/>
    </w:rPr>
  </w:style>
  <w:style w:type="character" w:styleId="char30" w:customStyle="1">
    <w:name w:val="Название Знак"/>
    <w:rPr>
      <w:rFonts w:ascii="XO Thames" w:hAnsi="XO Thames"/>
      <w:b/>
      <w:caps/>
      <w:sz w:val="40"/>
    </w:rPr>
  </w:style>
  <w:style w:type="character" w:styleId="char31" w:customStyle="1">
    <w:name w:val="Заголовок 4 Знак"/>
    <w:rPr>
      <w:rFonts w:ascii="XO Thames" w:hAnsi="XO Thames"/>
      <w:b/>
      <w:sz w:val="24"/>
    </w:rPr>
  </w:style>
  <w:style w:type="character" w:styleId="char32" w:customStyle="1">
    <w:name w:val="Текст выноски Знак"/>
    <w:basedOn w:val="char1"/>
    <w:rPr>
      <w:rFonts w:ascii="Tahoma" w:hAnsi="Tahoma"/>
      <w:sz w:val="16"/>
    </w:rPr>
  </w:style>
  <w:style w:type="character" w:styleId="char33" w:customStyle="1">
    <w:name w:val="c2"/>
    <w:basedOn w:val="char1"/>
    <w:rPr>
      <w:rFonts w:ascii="Times New Roman" w:hAnsi="Times New Roman"/>
      <w:sz w:val="24"/>
    </w:rPr>
  </w:style>
  <w:style w:type="character" w:styleId="char34" w:customStyle="1">
    <w:name w:val="Заголовок 2 Знак"/>
    <w:basedOn w:val="char1"/>
    <w:rPr>
      <w:rFonts w:ascii="Times New Roman" w:hAnsi="Times New Roman"/>
      <w:b/>
      <w:sz w:val="36"/>
    </w:rPr>
  </w:style>
  <w:style w:type="character" w:styleId="char35" w:customStyle="1">
    <w:name w:val="Без интервала Знак"/>
    <w:basedOn w:val="char0"/>
    <w:rPr>
      <w:rFonts w:eastAsia="Calibri" w:cs="Calibri"/>
      <w:color w:val="auto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Times New Roman" w:cs="Times New Roman"/>
        <w:color w:val="000000"/>
        <w:sz w:val="22"/>
        <w:szCs w:val="2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4"/>
    </w:rPr>
  </w:style>
  <w:style w:type="paragraph" w:styleId="para1">
    <w:name w:val="heading 1"/>
    <w:qFormat/>
    <w:next w:val="para0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para2">
    <w:name w:val="heading 2"/>
    <w:qFormat/>
    <w:basedOn w:val="para0"/>
    <w:pPr>
      <w:spacing w:beforeAutospacing="1" w:afterAutospacing="1"/>
      <w:outlineLvl w:val="1"/>
    </w:pPr>
    <w:rPr>
      <w:b/>
      <w:sz w:val="36"/>
    </w:rPr>
  </w:style>
  <w:style w:type="paragraph" w:styleId="para3">
    <w:name w:val="heading 3"/>
    <w:qFormat/>
    <w:next w:val="para0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para4">
    <w:name w:val="heading 4"/>
    <w:qFormat/>
    <w:next w:val="para0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para5">
    <w:name w:val="heading 5"/>
    <w:qFormat/>
    <w:next w:val="para0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para6">
    <w:name w:val="toc 2"/>
    <w:qFormat/>
    <w:next w:val="para0"/>
    <w:pPr>
      <w:ind w:left="2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7">
    <w:name w:val="toc 4"/>
    <w:qFormat/>
    <w:next w:val="para0"/>
    <w:pPr>
      <w:ind w:left="6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8" w:customStyle="1">
    <w:name w:val="Основной шрифт абзаца1"/>
    <w:qFormat/>
    <w:pPr>
      <w:spacing w:after="160" w:line="264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para9" w:customStyle="1">
    <w:name w:val="c1"/>
    <w:qFormat/>
    <w:basedOn w:val="para8"/>
  </w:style>
  <w:style w:type="paragraph" w:styleId="para10">
    <w:name w:val="toc 6"/>
    <w:qFormat/>
    <w:next w:val="para0"/>
    <w:pPr>
      <w:ind w:left="10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11">
    <w:name w:val="toc 7"/>
    <w:qFormat/>
    <w:next w:val="para0"/>
    <w:pPr>
      <w:ind w:left="12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12" w:customStyle="1">
    <w:name w:val="Endnote"/>
    <w:qFormat/>
    <w:pPr>
      <w:ind w:firstLine="851"/>
      <w:spacing w:after="160" w:line="264" w:lineRule="auto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paragraph" w:styleId="para13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4">
    <w:name w:val="Body Text"/>
    <w:qFormat/>
    <w:basedOn w:val="para0"/>
    <w:pPr>
      <w:widowControl w:val="0"/>
    </w:pPr>
    <w:rPr>
      <w:rFonts w:ascii="Bookman Old Style" w:hAnsi="Bookman Old Style"/>
      <w:sz w:val="28"/>
    </w:rPr>
  </w:style>
  <w:style w:type="paragraph" w:styleId="para15">
    <w:name w:val="Normal (Web)"/>
    <w:qFormat/>
    <w:basedOn w:val="para0"/>
    <w:pPr>
      <w:spacing w:beforeAutospacing="1" w:afterAutospacing="1"/>
    </w:pPr>
  </w:style>
  <w:style w:type="paragraph" w:styleId="para16">
    <w:name w:val="toc 3"/>
    <w:qFormat/>
    <w:next w:val="para0"/>
    <w:pPr>
      <w:ind w:left="4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17" w:customStyle="1">
    <w:name w:val="Гиперссылка1"/>
    <w:qFormat/>
    <w:pPr>
      <w:spacing w:after="160" w:line="264" w:lineRule="auto"/>
    </w:pPr>
    <w:rPr>
      <w:rFonts w:ascii="Calibri" w:hAnsi="Calibri" w:eastAsia="Times New Roman" w:cs="Times New Roman"/>
      <w:color w:val="0000ff"/>
      <w:sz w:val="22"/>
      <w:u w:color="auto" w:val="single"/>
      <w:lang w:val="ru-ru" w:eastAsia="ru-ru" w:bidi="ar-sa"/>
    </w:rPr>
  </w:style>
  <w:style w:type="paragraph" w:styleId="para18" w:customStyle="1">
    <w:name w:val="Footnote"/>
    <w:qFormat/>
    <w:pPr>
      <w:ind w:firstLine="851"/>
      <w:spacing w:after="160" w:line="264" w:lineRule="auto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paragraph" w:styleId="para19">
    <w:name w:val="toc 1"/>
    <w:qFormat/>
    <w:next w:val="para0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para20" w:customStyle="1">
    <w:name w:val="Header and Footer"/>
    <w:qFormat/>
    <w:pPr>
      <w:spacing w:after="160"/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21">
    <w:name w:val="Plain Text"/>
    <w:qFormat/>
    <w:basedOn w:val="para0"/>
    <w:rPr>
      <w:rFonts w:ascii="Courier New" w:hAnsi="Courier New"/>
      <w:sz w:val="20"/>
    </w:rPr>
  </w:style>
  <w:style w:type="paragraph" w:styleId="para22" w:customStyle="1">
    <w:name w:val="Базовый"/>
    <w:qFormat/>
    <w:pPr>
      <w:spacing w:after="200" w:line="276" w:lineRule="atLeast"/>
      <w:tabs defTabSz="708">
        <w:tab w:val="left" w:pos="709" w:leader="none"/>
      </w:tabs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para23">
    <w:name w:val="toc 9"/>
    <w:qFormat/>
    <w:next w:val="para0"/>
    <w:pPr>
      <w:ind w:left="16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24">
    <w:name w:val="toc 8"/>
    <w:qFormat/>
    <w:next w:val="para0"/>
    <w:pPr>
      <w:ind w:left="14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25">
    <w:name w:val="toc 5"/>
    <w:qFormat/>
    <w:next w:val="para0"/>
    <w:pPr>
      <w:ind w:left="800"/>
      <w:spacing w:after="160" w:line="264" w:lineRule="auto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para26" w:customStyle="1">
    <w:name w:val="Основной текст7"/>
    <w:qFormat/>
    <w:basedOn w:val="para0"/>
    <w:pPr>
      <w:ind w:left="360" w:hanging="360"/>
      <w:spacing w:line="274" w:lineRule="exact"/>
      <w:widowControl w:val="0"/>
    </w:pPr>
    <w:rPr>
      <w:sz w:val="22"/>
    </w:rPr>
  </w:style>
  <w:style w:type="paragraph" w:styleId="para27" w:customStyle="1">
    <w:name w:val="c8"/>
    <w:qFormat/>
    <w:basedOn w:val="para8"/>
  </w:style>
  <w:style w:type="paragraph" w:styleId="para28" w:customStyle="1">
    <w:name w:val="c4"/>
    <w:qFormat/>
    <w:basedOn w:val="para0"/>
    <w:pPr>
      <w:spacing w:beforeAutospacing="1" w:afterAutospacing="1"/>
    </w:pPr>
  </w:style>
  <w:style w:type="paragraph" w:styleId="para29">
    <w:name w:val="List Paragraph"/>
    <w:qFormat/>
    <w:basedOn w:val="para0"/>
    <w:pPr>
      <w:ind w:left="720"/>
      <w:contextualSpacing/>
    </w:pPr>
  </w:style>
  <w:style w:type="paragraph" w:styleId="para30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1">
    <w:name w:val="Subtitle"/>
    <w:qFormat/>
    <w:next w:val="para0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paragraph" w:styleId="para32">
    <w:name w:val="Title"/>
    <w:qFormat/>
    <w:next w:val="para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para33">
    <w:name w:val="Balloon Text"/>
    <w:qFormat/>
    <w:basedOn w:val="para0"/>
    <w:rPr>
      <w:rFonts w:ascii="Tahoma" w:hAnsi="Tahoma"/>
      <w:sz w:val="16"/>
    </w:rPr>
  </w:style>
  <w:style w:type="paragraph" w:styleId="para34" w:customStyle="1">
    <w:name w:val="c2"/>
    <w:qFormat/>
    <w:basedOn w:val="para0"/>
    <w:pPr>
      <w:spacing w:beforeAutospacing="1" w:afterAutospacing="1"/>
    </w:pPr>
  </w:style>
  <w:style w:type="paragraph" w:styleId="para35">
    <w:name w:val="No Spacing"/>
    <w:qFormat/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Times New Roman" w:hAnsi="Times New Roman"/>
      <w:sz w:val="24"/>
    </w:rPr>
  </w:style>
  <w:style w:type="character" w:styleId="char2" w:customStyle="1">
    <w:name w:val="Оглавление 2 Знак"/>
    <w:rPr>
      <w:rFonts w:ascii="XO Thames" w:hAnsi="XO Thames"/>
      <w:sz w:val="28"/>
    </w:rPr>
  </w:style>
  <w:style w:type="character" w:styleId="char3" w:customStyle="1">
    <w:name w:val="Оглавление 4 Знак"/>
    <w:rPr>
      <w:rFonts w:ascii="XO Thames" w:hAnsi="XO Thames"/>
      <w:sz w:val="28"/>
    </w:rPr>
  </w:style>
  <w:style w:type="character" w:styleId="char4" w:customStyle="1">
    <w:name w:val="c1"/>
    <w:basedOn w:val="char0"/>
  </w:style>
  <w:style w:type="character" w:styleId="char5" w:customStyle="1">
    <w:name w:val="Оглавление 6 Знак"/>
    <w:rPr>
      <w:rFonts w:ascii="XO Thames" w:hAnsi="XO Thames"/>
      <w:sz w:val="28"/>
    </w:rPr>
  </w:style>
  <w:style w:type="character" w:styleId="char6" w:customStyle="1">
    <w:name w:val="Оглавление 7 Знак"/>
    <w:rPr>
      <w:rFonts w:ascii="XO Thames" w:hAnsi="XO Thames"/>
      <w:sz w:val="28"/>
    </w:rPr>
  </w:style>
  <w:style w:type="character" w:styleId="char7" w:customStyle="1">
    <w:name w:val="Endnote"/>
    <w:rPr>
      <w:rFonts w:ascii="XO Thames" w:hAnsi="XO Thames"/>
      <w:sz w:val="22"/>
    </w:rPr>
  </w:style>
  <w:style w:type="character" w:styleId="char8" w:customStyle="1">
    <w:name w:val="Заголовок 3 Знак"/>
    <w:rPr>
      <w:rFonts w:ascii="XO Thames" w:hAnsi="XO Thames"/>
      <w:b/>
      <w:sz w:val="26"/>
    </w:rPr>
  </w:style>
  <w:style w:type="character" w:styleId="char9" w:customStyle="1">
    <w:name w:val="Верхний колонтитул Знак"/>
    <w:basedOn w:val="char1"/>
    <w:rPr>
      <w:rFonts w:ascii="Times New Roman" w:hAnsi="Times New Roman"/>
      <w:sz w:val="24"/>
    </w:rPr>
  </w:style>
  <w:style w:type="character" w:styleId="char10" w:customStyle="1">
    <w:name w:val="Основной текст Знак"/>
    <w:basedOn w:val="char1"/>
    <w:rPr>
      <w:rFonts w:ascii="Bookman Old Style" w:hAnsi="Bookman Old Style"/>
      <w:sz w:val="28"/>
    </w:rPr>
  </w:style>
  <w:style w:type="character" w:styleId="char11" w:customStyle="1">
    <w:name w:val="Обычный (веб) Знак"/>
    <w:basedOn w:val="char1"/>
    <w:rPr>
      <w:rFonts w:ascii="Times New Roman" w:hAnsi="Times New Roman"/>
      <w:sz w:val="24"/>
    </w:rPr>
  </w:style>
  <w:style w:type="character" w:styleId="char12" w:customStyle="1">
    <w:name w:val="Оглавление 3 Знак"/>
    <w:rPr>
      <w:rFonts w:ascii="XO Thames" w:hAnsi="XO Thames"/>
      <w:sz w:val="28"/>
    </w:rPr>
  </w:style>
  <w:style w:type="character" w:styleId="char13" w:customStyle="1">
    <w:name w:val="Заголовок 5 Знак"/>
    <w:rPr>
      <w:rFonts w:ascii="XO Thames" w:hAnsi="XO Thames"/>
      <w:b/>
      <w:sz w:val="22"/>
    </w:rPr>
  </w:style>
  <w:style w:type="character" w:styleId="char14" w:customStyle="1">
    <w:name w:val="Заголовок 1 Знак"/>
    <w:rPr>
      <w:rFonts w:ascii="XO Thames" w:hAnsi="XO Thames"/>
      <w:b/>
      <w:sz w:val="32"/>
    </w:rPr>
  </w:style>
  <w:style w:type="character" w:styleId="char15">
    <w:name w:val="Hyperlink"/>
    <w:rPr>
      <w:color w:val="0000ff"/>
      <w:u w:color="auto" w:val="single"/>
    </w:rPr>
  </w:style>
  <w:style w:type="character" w:styleId="char16" w:customStyle="1">
    <w:name w:val="Footnote"/>
    <w:rPr>
      <w:rFonts w:ascii="XO Thames" w:hAnsi="XO Thames"/>
      <w:sz w:val="22"/>
    </w:rPr>
  </w:style>
  <w:style w:type="character" w:styleId="char17" w:customStyle="1">
    <w:name w:val="Оглавление 1 Знак"/>
    <w:rPr>
      <w:rFonts w:ascii="XO Thames" w:hAnsi="XO Thames"/>
      <w:b/>
      <w:sz w:val="28"/>
    </w:rPr>
  </w:style>
  <w:style w:type="character" w:styleId="char18" w:customStyle="1">
    <w:name w:val="Header and Footer"/>
    <w:rPr>
      <w:rFonts w:ascii="XO Thames" w:hAnsi="XO Thames"/>
      <w:sz w:val="28"/>
    </w:rPr>
  </w:style>
  <w:style w:type="character" w:styleId="char19" w:customStyle="1">
    <w:name w:val="Текст Знак"/>
    <w:basedOn w:val="char1"/>
    <w:rPr>
      <w:rFonts w:ascii="Courier New" w:hAnsi="Courier New"/>
      <w:sz w:val="20"/>
    </w:rPr>
  </w:style>
  <w:style w:type="character" w:styleId="char20" w:customStyle="1">
    <w:name w:val="Базовый"/>
    <w:rPr>
      <w:rFonts w:ascii="Calibri" w:hAnsi="Calibri"/>
    </w:rPr>
  </w:style>
  <w:style w:type="character" w:styleId="char21" w:customStyle="1">
    <w:name w:val="Оглавление 9 Знак"/>
    <w:rPr>
      <w:rFonts w:ascii="XO Thames" w:hAnsi="XO Thames"/>
      <w:sz w:val="28"/>
    </w:rPr>
  </w:style>
  <w:style w:type="character" w:styleId="char22" w:customStyle="1">
    <w:name w:val="Оглавление 8 Знак"/>
    <w:rPr>
      <w:rFonts w:ascii="XO Thames" w:hAnsi="XO Thames"/>
      <w:sz w:val="28"/>
    </w:rPr>
  </w:style>
  <w:style w:type="character" w:styleId="char23" w:customStyle="1">
    <w:name w:val="Оглавление 5 Знак"/>
    <w:rPr>
      <w:rFonts w:ascii="XO Thames" w:hAnsi="XO Thames"/>
      <w:sz w:val="28"/>
    </w:rPr>
  </w:style>
  <w:style w:type="character" w:styleId="char24" w:customStyle="1">
    <w:name w:val="Основной текст7"/>
    <w:basedOn w:val="char1"/>
    <w:rPr>
      <w:rFonts w:ascii="Times New Roman" w:hAnsi="Times New Roman"/>
      <w:sz w:val="22"/>
    </w:rPr>
  </w:style>
  <w:style w:type="character" w:styleId="char25" w:customStyle="1">
    <w:name w:val="c8"/>
    <w:basedOn w:val="char0"/>
  </w:style>
  <w:style w:type="character" w:styleId="char26" w:customStyle="1">
    <w:name w:val="c4"/>
    <w:basedOn w:val="char1"/>
    <w:rPr>
      <w:rFonts w:ascii="Times New Roman" w:hAnsi="Times New Roman"/>
      <w:sz w:val="24"/>
    </w:rPr>
  </w:style>
  <w:style w:type="character" w:styleId="char27" w:customStyle="1">
    <w:name w:val="Абзац списка Знак"/>
    <w:basedOn w:val="char1"/>
    <w:rPr>
      <w:rFonts w:ascii="Times New Roman" w:hAnsi="Times New Roman"/>
      <w:sz w:val="24"/>
    </w:rPr>
  </w:style>
  <w:style w:type="character" w:styleId="char28" w:customStyle="1">
    <w:name w:val="Нижний колонтитул Знак"/>
    <w:basedOn w:val="char1"/>
    <w:rPr>
      <w:rFonts w:ascii="Times New Roman" w:hAnsi="Times New Roman"/>
      <w:sz w:val="24"/>
    </w:rPr>
  </w:style>
  <w:style w:type="character" w:styleId="char29" w:customStyle="1">
    <w:name w:val="Подзаголовок Знак"/>
    <w:rPr>
      <w:rFonts w:ascii="XO Thames" w:hAnsi="XO Thames"/>
      <w:i/>
      <w:sz w:val="24"/>
    </w:rPr>
  </w:style>
  <w:style w:type="character" w:styleId="char30" w:customStyle="1">
    <w:name w:val="Название Знак"/>
    <w:rPr>
      <w:rFonts w:ascii="XO Thames" w:hAnsi="XO Thames"/>
      <w:b/>
      <w:caps/>
      <w:sz w:val="40"/>
    </w:rPr>
  </w:style>
  <w:style w:type="character" w:styleId="char31" w:customStyle="1">
    <w:name w:val="Заголовок 4 Знак"/>
    <w:rPr>
      <w:rFonts w:ascii="XO Thames" w:hAnsi="XO Thames"/>
      <w:b/>
      <w:sz w:val="24"/>
    </w:rPr>
  </w:style>
  <w:style w:type="character" w:styleId="char32" w:customStyle="1">
    <w:name w:val="Текст выноски Знак"/>
    <w:basedOn w:val="char1"/>
    <w:rPr>
      <w:rFonts w:ascii="Tahoma" w:hAnsi="Tahoma"/>
      <w:sz w:val="16"/>
    </w:rPr>
  </w:style>
  <w:style w:type="character" w:styleId="char33" w:customStyle="1">
    <w:name w:val="c2"/>
    <w:basedOn w:val="char1"/>
    <w:rPr>
      <w:rFonts w:ascii="Times New Roman" w:hAnsi="Times New Roman"/>
      <w:sz w:val="24"/>
    </w:rPr>
  </w:style>
  <w:style w:type="character" w:styleId="char34" w:customStyle="1">
    <w:name w:val="Заголовок 2 Знак"/>
    <w:basedOn w:val="char1"/>
    <w:rPr>
      <w:rFonts w:ascii="Times New Roman" w:hAnsi="Times New Roman"/>
      <w:b/>
      <w:sz w:val="36"/>
    </w:rPr>
  </w:style>
  <w:style w:type="character" w:styleId="char35" w:customStyle="1">
    <w:name w:val="Без интервала Знак"/>
    <w:basedOn w:val="char0"/>
    <w:rPr>
      <w:rFonts w:eastAsia="Calibri" w:cs="Calibri"/>
      <w:color w:val="auto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gigabaza.ru/doc/893-p2.html" TargetMode="External"/><Relationship Id="rId9" Type="http://schemas.openxmlformats.org/officeDocument/2006/relationships/hyperlink" Target="http://nsportal.ru/shkola/raznoe/library/2014/03/02/matematicheskaya-gramotnost" TargetMode="Externa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2025-04-15T11:54:00Z</dcterms:created>
  <dcterms:modified xsi:type="dcterms:W3CDTF">2025-06-05T13:51:41Z</dcterms:modified>
</cp:coreProperties>
</file>